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A68E1A" w14:textId="77777777" w:rsidR="00E352A8" w:rsidRPr="00C92FEC" w:rsidRDefault="001C2EE7" w:rsidP="001E287E">
      <w:pPr>
        <w:rPr>
          <w:rFonts w:ascii="Century Gothic" w:eastAsia="Calibri" w:hAnsi="Century Gothic"/>
          <w:b/>
          <w:color w:val="auto"/>
          <w:kern w:val="0"/>
        </w:rPr>
      </w:pPr>
      <w:r>
        <w:rPr>
          <w:rFonts w:ascii="Century Gothic" w:eastAsia="Calibri" w:hAnsi="Century Gothic"/>
          <w:b/>
          <w:color w:val="auto"/>
          <w:kern w:val="0"/>
        </w:rPr>
        <w:t xml:space="preserve"> </w:t>
      </w:r>
      <w:bookmarkStart w:id="0" w:name="_GoBack"/>
      <w:bookmarkEnd w:id="0"/>
    </w:p>
    <w:p w14:paraId="69A657FB" w14:textId="77777777" w:rsidR="00E352A8" w:rsidRDefault="00E352A8" w:rsidP="001E287E">
      <w:pPr>
        <w:rPr>
          <w:rFonts w:ascii="Century Gothic" w:hAnsi="Century Gothic" w:cs="Tahoma"/>
          <w:b/>
          <w:color w:val="404040"/>
          <w:spacing w:val="20"/>
        </w:rPr>
      </w:pPr>
    </w:p>
    <w:p w14:paraId="2D8A1E89" w14:textId="77777777" w:rsidR="00C92FEC" w:rsidRPr="005931EA" w:rsidRDefault="00C92FEC" w:rsidP="001E287E">
      <w:pPr>
        <w:rPr>
          <w:rFonts w:ascii="Century Gothic" w:hAnsi="Century Gothic" w:cs="Tahoma"/>
          <w:b/>
          <w:color w:val="404040"/>
          <w:spacing w:val="20"/>
        </w:rPr>
      </w:pPr>
    </w:p>
    <w:p w14:paraId="26C24C42" w14:textId="4CBC027D" w:rsidR="00F74546" w:rsidRDefault="00782D89" w:rsidP="00C92FEC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 xml:space="preserve">IACP </w:t>
      </w:r>
      <w:r w:rsidR="00D37AA4">
        <w:rPr>
          <w:rFonts w:ascii="Century Gothic" w:hAnsi="Century Gothic"/>
          <w:b/>
          <w:sz w:val="24"/>
          <w:szCs w:val="24"/>
        </w:rPr>
        <w:t xml:space="preserve">Member Meeting &amp; </w:t>
      </w:r>
      <w:r w:rsidR="00F74546" w:rsidRPr="00F74546">
        <w:rPr>
          <w:rFonts w:ascii="Century Gothic" w:hAnsi="Century Gothic"/>
          <w:b/>
          <w:sz w:val="24"/>
          <w:szCs w:val="24"/>
        </w:rPr>
        <w:t>Annua</w:t>
      </w:r>
      <w:r w:rsidR="00C67565">
        <w:rPr>
          <w:rFonts w:ascii="Century Gothic" w:hAnsi="Century Gothic"/>
          <w:b/>
          <w:sz w:val="24"/>
          <w:szCs w:val="24"/>
        </w:rPr>
        <w:t xml:space="preserve">l Business </w:t>
      </w:r>
      <w:r w:rsidR="00F74546" w:rsidRPr="00F74546">
        <w:rPr>
          <w:rFonts w:ascii="Century Gothic" w:hAnsi="Century Gothic"/>
          <w:b/>
          <w:sz w:val="24"/>
          <w:szCs w:val="24"/>
        </w:rPr>
        <w:t>Meeting</w:t>
      </w:r>
      <w:r w:rsidR="00F74546" w:rsidRPr="00F74546">
        <w:rPr>
          <w:rFonts w:ascii="Century Gothic" w:hAnsi="Century Gothic"/>
          <w:b/>
          <w:sz w:val="24"/>
          <w:szCs w:val="24"/>
        </w:rPr>
        <w:br/>
      </w:r>
    </w:p>
    <w:p w14:paraId="06F43554" w14:textId="77777777" w:rsidR="000318C6" w:rsidRPr="00F74546" w:rsidRDefault="000318C6" w:rsidP="00C92FEC">
      <w:pPr>
        <w:jc w:val="center"/>
        <w:rPr>
          <w:rFonts w:ascii="Century Gothic" w:hAnsi="Century Gothic"/>
          <w:sz w:val="24"/>
          <w:szCs w:val="24"/>
        </w:rPr>
      </w:pPr>
    </w:p>
    <w:p w14:paraId="61AE9794" w14:textId="77777777" w:rsidR="00E352A8" w:rsidRDefault="00E352A8" w:rsidP="00C92FEC">
      <w:pPr>
        <w:ind w:left="720"/>
        <w:rPr>
          <w:rFonts w:ascii="Century Gothic" w:hAnsi="Century Gothic"/>
          <w:b/>
        </w:rPr>
      </w:pPr>
      <w:r w:rsidRPr="00F74546">
        <w:rPr>
          <w:rFonts w:ascii="Century Gothic" w:hAnsi="Century Gothic"/>
          <w:b/>
        </w:rPr>
        <w:t>AGENDA</w:t>
      </w:r>
    </w:p>
    <w:p w14:paraId="01F9EE39" w14:textId="77777777" w:rsidR="00E352A8" w:rsidRPr="00F74546" w:rsidRDefault="00E352A8" w:rsidP="00BD5CFE">
      <w:pPr>
        <w:spacing w:line="276" w:lineRule="auto"/>
        <w:rPr>
          <w:rFonts w:ascii="Century Gothic" w:hAnsi="Century Gothic"/>
          <w:b/>
        </w:rPr>
      </w:pPr>
    </w:p>
    <w:p w14:paraId="74251C97" w14:textId="4B0C17F8" w:rsidR="008E105B" w:rsidRDefault="008E105B" w:rsidP="008E105B">
      <w:pPr>
        <w:spacing w:line="276" w:lineRule="auto"/>
        <w:ind w:left="720"/>
        <w:rPr>
          <w:rFonts w:ascii="Century Gothic" w:hAnsi="Century Gothic"/>
          <w:b/>
          <w:bCs/>
        </w:rPr>
      </w:pPr>
      <w:r>
        <w:rPr>
          <w:rFonts w:ascii="Century Gothic" w:hAnsi="Century Gothic"/>
        </w:rPr>
        <w:t xml:space="preserve"> 9</w:t>
      </w:r>
      <w:r w:rsidR="00DC2286">
        <w:rPr>
          <w:rFonts w:ascii="Century Gothic" w:hAnsi="Century Gothic"/>
        </w:rPr>
        <w:t>:</w:t>
      </w:r>
      <w:r w:rsidR="00C82AB3">
        <w:rPr>
          <w:rFonts w:ascii="Century Gothic" w:hAnsi="Century Gothic"/>
        </w:rPr>
        <w:t>0</w:t>
      </w:r>
      <w:r w:rsidR="00B1377C">
        <w:rPr>
          <w:rFonts w:ascii="Century Gothic" w:hAnsi="Century Gothic"/>
        </w:rPr>
        <w:t>0</w:t>
      </w:r>
      <w:r>
        <w:rPr>
          <w:rFonts w:ascii="Century Gothic" w:hAnsi="Century Gothic"/>
        </w:rPr>
        <w:t>am</w:t>
      </w:r>
      <w:r w:rsidR="00B1377C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–</w:t>
      </w:r>
      <w:r w:rsidR="00B1377C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10:15</w:t>
      </w:r>
      <w:r w:rsidR="00E352A8" w:rsidRPr="00F74546">
        <w:rPr>
          <w:rFonts w:ascii="Century Gothic" w:hAnsi="Century Gothic"/>
        </w:rPr>
        <w:t>am</w:t>
      </w:r>
      <w:r w:rsidR="00A429F3">
        <w:rPr>
          <w:rFonts w:ascii="Century Gothic" w:hAnsi="Century Gothic"/>
        </w:rPr>
        <w:tab/>
      </w:r>
      <w:r w:rsidR="00F74546">
        <w:rPr>
          <w:rFonts w:ascii="Century Gothic" w:hAnsi="Century Gothic"/>
        </w:rPr>
        <w:tab/>
      </w:r>
      <w:r w:rsidR="00E352A8" w:rsidRPr="006A4D4F">
        <w:rPr>
          <w:rFonts w:ascii="Century Gothic" w:hAnsi="Century Gothic"/>
          <w:b/>
        </w:rPr>
        <w:t>Welcome</w:t>
      </w:r>
      <w:r w:rsidR="006A4D4F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- </w:t>
      </w:r>
      <w:r w:rsidRPr="008E105B">
        <w:rPr>
          <w:rFonts w:ascii="Century Gothic" w:hAnsi="Century Gothic"/>
          <w:b/>
          <w:bCs/>
        </w:rPr>
        <w:t>Mission and Vision Full Steam Ahead</w:t>
      </w:r>
    </w:p>
    <w:p w14:paraId="6A2F9334" w14:textId="3E2F3325" w:rsidR="008E105B" w:rsidRDefault="008E105B" w:rsidP="008E105B">
      <w:pPr>
        <w:spacing w:line="276" w:lineRule="auto"/>
        <w:ind w:left="720"/>
        <w:rPr>
          <w:rFonts w:ascii="Century Gothic" w:hAnsi="Century Gothic"/>
          <w:b/>
          <w:bCs/>
        </w:rPr>
      </w:pPr>
    </w:p>
    <w:p w14:paraId="33C9DE0C" w14:textId="241B8B4A" w:rsidR="008E105B" w:rsidRDefault="008E105B" w:rsidP="008E105B">
      <w:pPr>
        <w:spacing w:line="276" w:lineRule="auto"/>
        <w:ind w:left="720"/>
        <w:rPr>
          <w:rFonts w:ascii="Century Gothic" w:hAnsi="Century Gothic"/>
        </w:rPr>
      </w:pPr>
      <w:r>
        <w:rPr>
          <w:rFonts w:ascii="Century Gothic" w:hAnsi="Century Gothic"/>
        </w:rPr>
        <w:t>10:15am – 11:00am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Amerigroup – John Hedgecoth and Amerigroup Team</w:t>
      </w:r>
    </w:p>
    <w:p w14:paraId="4FBB5F16" w14:textId="623BBA96" w:rsidR="008E105B" w:rsidRDefault="008E105B" w:rsidP="008E105B">
      <w:pPr>
        <w:spacing w:line="276" w:lineRule="auto"/>
        <w:ind w:left="720"/>
        <w:rPr>
          <w:rFonts w:ascii="Century Gothic" w:hAnsi="Century Gothic"/>
        </w:rPr>
      </w:pPr>
    </w:p>
    <w:p w14:paraId="2CE149B9" w14:textId="78FA4361" w:rsidR="003E7591" w:rsidRDefault="008E105B" w:rsidP="008E105B">
      <w:pPr>
        <w:spacing w:line="276" w:lineRule="auto"/>
        <w:ind w:left="720"/>
        <w:rPr>
          <w:rFonts w:ascii="Century Gothic" w:hAnsi="Century Gothic"/>
        </w:rPr>
      </w:pPr>
      <w:r>
        <w:rPr>
          <w:rFonts w:ascii="Century Gothic" w:hAnsi="Century Gothic"/>
        </w:rPr>
        <w:t>11:00am – 1145am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 xml:space="preserve">IME/DHS Update – Director Mike Randol, IME; Marissa Eyanson, 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 xml:space="preserve">Bureau Chief Policy, IME; Rick Shults, MHDS and Theresa Armstrong, 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MHDS</w:t>
      </w:r>
      <w:r w:rsidR="00E352A8" w:rsidRPr="00F74546">
        <w:rPr>
          <w:rFonts w:ascii="Century Gothic" w:hAnsi="Century Gothic"/>
        </w:rPr>
        <w:tab/>
      </w:r>
      <w:r w:rsidR="00F74546">
        <w:rPr>
          <w:rFonts w:ascii="Century Gothic" w:hAnsi="Century Gothic"/>
        </w:rPr>
        <w:tab/>
      </w:r>
      <w:r w:rsidR="00DC2286">
        <w:rPr>
          <w:rFonts w:ascii="Century Gothic" w:hAnsi="Century Gothic"/>
        </w:rPr>
        <w:t xml:space="preserve"> </w:t>
      </w:r>
    </w:p>
    <w:p w14:paraId="59D61BA4" w14:textId="77777777" w:rsidR="00E352A8" w:rsidRPr="00F74546" w:rsidRDefault="00E352A8" w:rsidP="00C92FEC">
      <w:pPr>
        <w:ind w:left="720"/>
        <w:rPr>
          <w:rFonts w:ascii="Century Gothic" w:hAnsi="Century Gothic"/>
          <w:bCs/>
          <w:i/>
        </w:rPr>
      </w:pPr>
      <w:r w:rsidRPr="00F74546">
        <w:rPr>
          <w:rFonts w:ascii="Century Gothic" w:hAnsi="Century Gothic"/>
        </w:rPr>
        <w:tab/>
      </w:r>
      <w:r w:rsidRPr="00F74546">
        <w:rPr>
          <w:rFonts w:ascii="Century Gothic" w:hAnsi="Century Gothic"/>
        </w:rPr>
        <w:tab/>
      </w:r>
    </w:p>
    <w:p w14:paraId="05EF4FD4" w14:textId="44A6565C" w:rsidR="00E352A8" w:rsidRDefault="00964998" w:rsidP="00DC2286">
      <w:pPr>
        <w:ind w:left="3600" w:hanging="2880"/>
        <w:rPr>
          <w:rFonts w:ascii="Century Gothic" w:hAnsi="Century Gothic"/>
          <w:i/>
        </w:rPr>
      </w:pPr>
      <w:r>
        <w:rPr>
          <w:rFonts w:ascii="Century Gothic" w:hAnsi="Century Gothic"/>
        </w:rPr>
        <w:t>11:45</w:t>
      </w:r>
      <w:r w:rsidR="008E105B">
        <w:rPr>
          <w:rFonts w:ascii="Century Gothic" w:hAnsi="Century Gothic"/>
        </w:rPr>
        <w:t>am</w:t>
      </w:r>
      <w:r w:rsidR="00027BCB">
        <w:rPr>
          <w:rFonts w:ascii="Century Gothic" w:hAnsi="Century Gothic"/>
        </w:rPr>
        <w:t xml:space="preserve"> </w:t>
      </w:r>
      <w:r w:rsidR="008E105B">
        <w:rPr>
          <w:rFonts w:ascii="Century Gothic" w:hAnsi="Century Gothic"/>
        </w:rPr>
        <w:t>–</w:t>
      </w:r>
      <w:r w:rsidR="00027BCB">
        <w:rPr>
          <w:rFonts w:ascii="Century Gothic" w:hAnsi="Century Gothic"/>
        </w:rPr>
        <w:t xml:space="preserve"> </w:t>
      </w:r>
      <w:r w:rsidR="008E105B">
        <w:rPr>
          <w:rFonts w:ascii="Century Gothic" w:hAnsi="Century Gothic"/>
        </w:rPr>
        <w:t>1:00pm</w:t>
      </w:r>
      <w:r w:rsidR="00E352A8" w:rsidRPr="00F74546">
        <w:rPr>
          <w:rFonts w:ascii="Century Gothic" w:hAnsi="Century Gothic"/>
        </w:rPr>
        <w:tab/>
      </w:r>
      <w:r w:rsidR="00AD1A07">
        <w:rPr>
          <w:rFonts w:ascii="Century Gothic" w:hAnsi="Century Gothic"/>
          <w:b/>
        </w:rPr>
        <w:t>Complimentary L</w:t>
      </w:r>
      <w:r w:rsidR="00243C54" w:rsidRPr="00A7479A">
        <w:rPr>
          <w:rFonts w:ascii="Century Gothic" w:hAnsi="Century Gothic"/>
          <w:b/>
        </w:rPr>
        <w:t>unch</w:t>
      </w:r>
      <w:r w:rsidR="00EB0315">
        <w:rPr>
          <w:rFonts w:ascii="Century Gothic" w:hAnsi="Century Gothic"/>
        </w:rPr>
        <w:t xml:space="preserve"> – </w:t>
      </w:r>
      <w:r w:rsidR="008E105B">
        <w:rPr>
          <w:rFonts w:ascii="Century Gothic" w:hAnsi="Century Gothic"/>
          <w:i/>
        </w:rPr>
        <w:t xml:space="preserve">Carved Turkey with mixed greens salad, Yukon gold mashed potatoes, green bean almandine and Carmel apple bar.  </w:t>
      </w:r>
      <w:r w:rsidR="00DC2286">
        <w:rPr>
          <w:rFonts w:ascii="Century Gothic" w:hAnsi="Century Gothic"/>
          <w:i/>
        </w:rPr>
        <w:t xml:space="preserve">  </w:t>
      </w:r>
    </w:p>
    <w:p w14:paraId="320BF1D4" w14:textId="0F49232B" w:rsidR="008E105B" w:rsidRDefault="008E105B" w:rsidP="00DC2286">
      <w:pPr>
        <w:ind w:left="3600" w:hanging="2880"/>
        <w:rPr>
          <w:rFonts w:ascii="Century Gothic" w:hAnsi="Century Gothic"/>
          <w:i/>
        </w:rPr>
      </w:pPr>
    </w:p>
    <w:p w14:paraId="37CAD75B" w14:textId="7FD928B9" w:rsidR="008E105B" w:rsidRPr="00F74546" w:rsidRDefault="008E105B" w:rsidP="008E105B">
      <w:pPr>
        <w:spacing w:line="276" w:lineRule="auto"/>
        <w:ind w:left="720"/>
        <w:rPr>
          <w:rFonts w:ascii="Century Gothic" w:hAnsi="Century Gothic"/>
        </w:rPr>
      </w:pPr>
      <w:r>
        <w:rPr>
          <w:rFonts w:ascii="Century Gothic" w:hAnsi="Century Gothic"/>
          <w:i/>
        </w:rPr>
        <w:tab/>
      </w:r>
      <w:r>
        <w:rPr>
          <w:rFonts w:ascii="Century Gothic" w:hAnsi="Century Gothic"/>
          <w:i/>
        </w:rPr>
        <w:tab/>
      </w:r>
      <w:r>
        <w:rPr>
          <w:rFonts w:ascii="Century Gothic" w:hAnsi="Century Gothic"/>
          <w:i/>
        </w:rPr>
        <w:tab/>
      </w:r>
      <w:r>
        <w:rPr>
          <w:rFonts w:ascii="Century Gothic" w:hAnsi="Century Gothic"/>
          <w:i/>
        </w:rPr>
        <w:tab/>
      </w:r>
      <w:r w:rsidRPr="008E105B">
        <w:rPr>
          <w:rFonts w:ascii="Century Gothic" w:hAnsi="Century Gothic"/>
          <w:b/>
          <w:bCs/>
          <w:iCs/>
        </w:rPr>
        <w:t>IACP Annual Business Meeting</w:t>
      </w:r>
      <w:r>
        <w:rPr>
          <w:rFonts w:ascii="Century Gothic" w:hAnsi="Century Gothic"/>
        </w:rPr>
        <w:t xml:space="preserve">- </w:t>
      </w:r>
      <w:r w:rsidRPr="00782D89">
        <w:rPr>
          <w:rFonts w:ascii="Century Gothic" w:hAnsi="Century Gothic"/>
        </w:rPr>
        <w:t>IACP Board Chair</w:t>
      </w:r>
      <w:r w:rsidRPr="000F139E">
        <w:rPr>
          <w:rFonts w:ascii="Century Gothic" w:hAnsi="Century Gothic"/>
          <w:i/>
        </w:rPr>
        <w:t xml:space="preserve">, </w:t>
      </w:r>
      <w:r>
        <w:rPr>
          <w:rFonts w:ascii="Century Gothic" w:hAnsi="Century Gothic"/>
          <w:i/>
        </w:rPr>
        <w:t>Brent Dillinger</w:t>
      </w:r>
    </w:p>
    <w:p w14:paraId="7BB4A2AF" w14:textId="331C042D" w:rsidR="008E105B" w:rsidRPr="00F74546" w:rsidRDefault="008E105B" w:rsidP="008E105B">
      <w:pPr>
        <w:spacing w:line="276" w:lineRule="auto"/>
        <w:ind w:left="2880" w:firstLine="720"/>
        <w:rPr>
          <w:rFonts w:ascii="Century Gothic" w:hAnsi="Century Gothic"/>
        </w:rPr>
      </w:pPr>
      <w:r w:rsidRPr="00F74546">
        <w:rPr>
          <w:rFonts w:ascii="Century Gothic" w:hAnsi="Century Gothic"/>
        </w:rPr>
        <w:t>Appro</w:t>
      </w:r>
      <w:r>
        <w:rPr>
          <w:rFonts w:ascii="Century Gothic" w:hAnsi="Century Gothic"/>
        </w:rPr>
        <w:t>val of 2019 Annual Business Meeting</w:t>
      </w:r>
      <w:r w:rsidRPr="00F74546">
        <w:rPr>
          <w:rFonts w:ascii="Century Gothic" w:hAnsi="Century Gothic"/>
        </w:rPr>
        <w:t xml:space="preserve"> Agenda</w:t>
      </w:r>
    </w:p>
    <w:p w14:paraId="5BD2119A" w14:textId="26679718" w:rsidR="008E105B" w:rsidRPr="00F74546" w:rsidRDefault="008E105B" w:rsidP="008E105B">
      <w:pPr>
        <w:spacing w:line="276" w:lineRule="auto"/>
        <w:ind w:left="3600"/>
        <w:rPr>
          <w:rFonts w:ascii="Century Gothic" w:hAnsi="Century Gothic"/>
        </w:rPr>
      </w:pPr>
      <w:r w:rsidRPr="00F74546">
        <w:rPr>
          <w:rFonts w:ascii="Century Gothic" w:hAnsi="Century Gothic"/>
        </w:rPr>
        <w:t>Accepta</w:t>
      </w:r>
      <w:r>
        <w:rPr>
          <w:rFonts w:ascii="Century Gothic" w:hAnsi="Century Gothic"/>
        </w:rPr>
        <w:t>nce of 2018 Annual Business Meeting</w:t>
      </w:r>
      <w:r w:rsidRPr="00F74546">
        <w:rPr>
          <w:rFonts w:ascii="Century Gothic" w:hAnsi="Century Gothic"/>
        </w:rPr>
        <w:t xml:space="preserve"> Minutes</w:t>
      </w:r>
    </w:p>
    <w:p w14:paraId="24FA2EDE" w14:textId="17C76FE8" w:rsidR="008E105B" w:rsidRDefault="008E105B" w:rsidP="008E105B">
      <w:pPr>
        <w:spacing w:line="276" w:lineRule="auto"/>
        <w:ind w:left="2880" w:firstLine="720"/>
        <w:rPr>
          <w:rFonts w:ascii="Century Gothic" w:hAnsi="Century Gothic"/>
          <w:i/>
        </w:rPr>
      </w:pPr>
      <w:r w:rsidRPr="00F74546">
        <w:rPr>
          <w:rFonts w:ascii="Century Gothic" w:hAnsi="Century Gothic"/>
        </w:rPr>
        <w:t xml:space="preserve">Annual Address </w:t>
      </w:r>
      <w:r>
        <w:rPr>
          <w:rFonts w:ascii="Century Gothic" w:hAnsi="Century Gothic"/>
        </w:rPr>
        <w:t xml:space="preserve">- </w:t>
      </w:r>
      <w:r w:rsidRPr="00782D89">
        <w:rPr>
          <w:rFonts w:ascii="Century Gothic" w:hAnsi="Century Gothic"/>
        </w:rPr>
        <w:t>IACP Board Chair</w:t>
      </w:r>
      <w:r w:rsidRPr="000F139E">
        <w:rPr>
          <w:rFonts w:ascii="Century Gothic" w:hAnsi="Century Gothic"/>
          <w:i/>
        </w:rPr>
        <w:t xml:space="preserve">, </w:t>
      </w:r>
      <w:r>
        <w:rPr>
          <w:rFonts w:ascii="Century Gothic" w:hAnsi="Century Gothic"/>
          <w:i/>
        </w:rPr>
        <w:t>Brent Dillinger</w:t>
      </w:r>
    </w:p>
    <w:p w14:paraId="591CDAE7" w14:textId="77777777" w:rsidR="008E105B" w:rsidRPr="00F74546" w:rsidRDefault="008E105B" w:rsidP="008E105B">
      <w:pPr>
        <w:spacing w:line="276" w:lineRule="auto"/>
        <w:ind w:left="2880" w:firstLine="720"/>
        <w:rPr>
          <w:rFonts w:ascii="Century Gothic" w:hAnsi="Century Gothic"/>
        </w:rPr>
      </w:pPr>
    </w:p>
    <w:p w14:paraId="0F6F9672" w14:textId="0BF3379F" w:rsidR="008E105B" w:rsidRDefault="008E105B" w:rsidP="008E105B">
      <w:pPr>
        <w:spacing w:line="276" w:lineRule="auto"/>
        <w:ind w:left="2880" w:firstLine="720"/>
        <w:rPr>
          <w:rFonts w:ascii="Century Gothic" w:hAnsi="Century Gothic"/>
        </w:rPr>
      </w:pPr>
      <w:r w:rsidRPr="00C67565">
        <w:rPr>
          <w:rFonts w:ascii="Century Gothic" w:hAnsi="Century Gothic"/>
          <w:b/>
        </w:rPr>
        <w:t>Recognition</w:t>
      </w:r>
      <w:r>
        <w:rPr>
          <w:rFonts w:ascii="Century Gothic" w:hAnsi="Century Gothic"/>
        </w:rPr>
        <w:t xml:space="preserve"> </w:t>
      </w:r>
    </w:p>
    <w:p w14:paraId="0CA98949" w14:textId="08899D7C" w:rsidR="008E105B" w:rsidRDefault="008E105B" w:rsidP="008E105B">
      <w:pPr>
        <w:spacing w:line="276" w:lineRule="auto"/>
        <w:ind w:left="2880" w:firstLine="720"/>
        <w:rPr>
          <w:rFonts w:ascii="Century Gothic" w:hAnsi="Century Gothic"/>
        </w:rPr>
      </w:pPr>
      <w:r>
        <w:rPr>
          <w:rFonts w:ascii="Century Gothic" w:hAnsi="Century Gothic"/>
        </w:rPr>
        <w:t>IACP Board of Directors</w:t>
      </w:r>
    </w:p>
    <w:p w14:paraId="226B6588" w14:textId="430BCBAF" w:rsidR="008E105B" w:rsidRDefault="008E105B" w:rsidP="008E105B">
      <w:pPr>
        <w:spacing w:line="276" w:lineRule="auto"/>
        <w:ind w:left="2880" w:firstLine="720"/>
        <w:rPr>
          <w:rFonts w:ascii="Century Gothic" w:hAnsi="Century Gothic"/>
        </w:rPr>
      </w:pPr>
      <w:r>
        <w:rPr>
          <w:rFonts w:ascii="Century Gothic" w:hAnsi="Century Gothic"/>
        </w:rPr>
        <w:t>IACP Committee Chairs</w:t>
      </w:r>
    </w:p>
    <w:p w14:paraId="49D21899" w14:textId="77777777" w:rsidR="008E105B" w:rsidRPr="00F74546" w:rsidRDefault="008E105B" w:rsidP="008E105B">
      <w:pPr>
        <w:spacing w:line="276" w:lineRule="auto"/>
        <w:ind w:left="2880" w:firstLine="720"/>
        <w:rPr>
          <w:rFonts w:ascii="Century Gothic" w:hAnsi="Century Gothic"/>
        </w:rPr>
      </w:pPr>
      <w:r>
        <w:rPr>
          <w:rFonts w:ascii="Century Gothic" w:hAnsi="Century Gothic"/>
        </w:rPr>
        <w:t>IACP Executive of the Year</w:t>
      </w:r>
    </w:p>
    <w:p w14:paraId="03D6D13C" w14:textId="50A97162" w:rsidR="008E105B" w:rsidRPr="00EB0315" w:rsidRDefault="008E105B" w:rsidP="00DC2286">
      <w:pPr>
        <w:ind w:left="3600" w:hanging="2880"/>
        <w:rPr>
          <w:rFonts w:ascii="Century Gothic" w:hAnsi="Century Gothic"/>
          <w:i/>
        </w:rPr>
      </w:pPr>
    </w:p>
    <w:p w14:paraId="48D6250C" w14:textId="77777777" w:rsidR="00E352A8" w:rsidRPr="00F74546" w:rsidRDefault="00E352A8" w:rsidP="00C92FEC">
      <w:pPr>
        <w:ind w:left="720"/>
        <w:rPr>
          <w:rFonts w:ascii="Century Gothic" w:hAnsi="Century Gothic"/>
          <w:u w:val="single"/>
        </w:rPr>
      </w:pPr>
    </w:p>
    <w:p w14:paraId="66F2966C" w14:textId="77777777" w:rsidR="00A54D77" w:rsidRDefault="008E105B" w:rsidP="008E105B">
      <w:pPr>
        <w:spacing w:line="276" w:lineRule="auto"/>
        <w:ind w:firstLine="720"/>
        <w:rPr>
          <w:rFonts w:ascii="Century Gothic" w:hAnsi="Century Gothic"/>
        </w:rPr>
      </w:pPr>
      <w:r>
        <w:rPr>
          <w:rFonts w:ascii="Century Gothic" w:hAnsi="Century Gothic"/>
        </w:rPr>
        <w:t>1:00pm – 1:</w:t>
      </w:r>
      <w:r w:rsidR="00A54D77">
        <w:rPr>
          <w:rFonts w:ascii="Century Gothic" w:hAnsi="Century Gothic"/>
        </w:rPr>
        <w:t xml:space="preserve">45pm </w:t>
      </w:r>
      <w:r w:rsidR="00A54D77">
        <w:rPr>
          <w:rFonts w:ascii="Century Gothic" w:hAnsi="Century Gothic"/>
        </w:rPr>
        <w:tab/>
      </w:r>
      <w:r w:rsidR="00A54D77">
        <w:rPr>
          <w:rFonts w:ascii="Century Gothic" w:hAnsi="Century Gothic"/>
        </w:rPr>
        <w:tab/>
        <w:t>Iowa Total Care – Bryan Sanders and ITC Team</w:t>
      </w:r>
    </w:p>
    <w:p w14:paraId="1F802387" w14:textId="77777777" w:rsidR="00A54D77" w:rsidRDefault="00A54D77" w:rsidP="008E105B">
      <w:pPr>
        <w:spacing w:line="276" w:lineRule="auto"/>
        <w:ind w:firstLine="720"/>
        <w:rPr>
          <w:rFonts w:ascii="Century Gothic" w:hAnsi="Century Gothic"/>
        </w:rPr>
      </w:pPr>
    </w:p>
    <w:p w14:paraId="5DBB47A4" w14:textId="0D029FB3" w:rsidR="00260123" w:rsidRDefault="00A54D77" w:rsidP="008E105B">
      <w:pPr>
        <w:spacing w:line="276" w:lineRule="auto"/>
        <w:ind w:firstLine="720"/>
        <w:rPr>
          <w:rFonts w:ascii="Century Gothic" w:hAnsi="Century Gothic"/>
          <w:i/>
        </w:rPr>
      </w:pPr>
      <w:r>
        <w:rPr>
          <w:rFonts w:ascii="Century Gothic" w:hAnsi="Century Gothic"/>
        </w:rPr>
        <w:t xml:space="preserve">1:45pm – 2:00pm 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Closing Remarks</w:t>
      </w:r>
      <w:r w:rsidR="00982C97">
        <w:rPr>
          <w:rFonts w:ascii="Century Gothic" w:hAnsi="Century Gothic"/>
        </w:rPr>
        <w:t xml:space="preserve"> </w:t>
      </w:r>
      <w:r w:rsidR="00DC2286">
        <w:rPr>
          <w:rFonts w:ascii="Century Gothic" w:hAnsi="Century Gothic"/>
        </w:rPr>
        <w:tab/>
      </w:r>
      <w:r w:rsidR="00DC2286">
        <w:rPr>
          <w:rFonts w:ascii="Century Gothic" w:hAnsi="Century Gothic"/>
        </w:rPr>
        <w:tab/>
      </w:r>
      <w:r w:rsidR="00DC2286">
        <w:rPr>
          <w:rFonts w:ascii="Century Gothic" w:hAnsi="Century Gothic"/>
        </w:rPr>
        <w:tab/>
      </w:r>
    </w:p>
    <w:p w14:paraId="18901635" w14:textId="38B53D84" w:rsidR="00960601" w:rsidRPr="00AB7DE7" w:rsidRDefault="00161676" w:rsidP="00260123">
      <w:pPr>
        <w:spacing w:line="276" w:lineRule="auto"/>
        <w:ind w:firstLine="720"/>
        <w:rPr>
          <w:rFonts w:ascii="Century Gothic" w:hAnsi="Century Gothic"/>
        </w:rPr>
      </w:pPr>
      <w:r>
        <w:rPr>
          <w:rFonts w:ascii="Century Gothic" w:hAnsi="Century Gothic"/>
          <w:i/>
        </w:rPr>
        <w:tab/>
      </w:r>
      <w:r>
        <w:rPr>
          <w:rFonts w:ascii="Century Gothic" w:hAnsi="Century Gothic"/>
          <w:i/>
        </w:rPr>
        <w:tab/>
      </w:r>
      <w:r>
        <w:rPr>
          <w:rFonts w:ascii="Century Gothic" w:hAnsi="Century Gothic"/>
          <w:i/>
        </w:rPr>
        <w:tab/>
      </w:r>
      <w:r>
        <w:rPr>
          <w:rFonts w:ascii="Century Gothic" w:hAnsi="Century Gothic"/>
          <w:i/>
        </w:rPr>
        <w:tab/>
      </w:r>
    </w:p>
    <w:p w14:paraId="6AB0C08C" w14:textId="77777777" w:rsidR="00BD5CFE" w:rsidRDefault="004F6B4C" w:rsidP="00A81840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p w14:paraId="19D7BE23" w14:textId="77777777" w:rsidR="00260123" w:rsidRPr="00F74546" w:rsidRDefault="00260123" w:rsidP="00A81840">
      <w:pPr>
        <w:spacing w:line="276" w:lineRule="auto"/>
        <w:rPr>
          <w:rFonts w:ascii="Century Gothic" w:hAnsi="Century Gothic"/>
        </w:rPr>
      </w:pPr>
    </w:p>
    <w:p w14:paraId="04A60130" w14:textId="5756EC29" w:rsidR="00E352A8" w:rsidRPr="00F87159" w:rsidRDefault="00E352A8" w:rsidP="00964998">
      <w:pPr>
        <w:spacing w:line="276" w:lineRule="auto"/>
        <w:jc w:val="center"/>
        <w:rPr>
          <w:rFonts w:ascii="Century Gothic" w:hAnsi="Century Gothic"/>
          <w:iCs/>
        </w:rPr>
      </w:pPr>
      <w:r w:rsidRPr="00F87159">
        <w:rPr>
          <w:rFonts w:ascii="Century Gothic" w:hAnsi="Century Gothic"/>
          <w:iCs/>
        </w:rPr>
        <w:t xml:space="preserve">Our Next </w:t>
      </w:r>
      <w:r w:rsidR="00964998" w:rsidRPr="00F87159">
        <w:rPr>
          <w:rFonts w:ascii="Century Gothic" w:hAnsi="Century Gothic"/>
          <w:iCs/>
        </w:rPr>
        <w:t xml:space="preserve">Monthly </w:t>
      </w:r>
      <w:r w:rsidRPr="00F87159">
        <w:rPr>
          <w:rFonts w:ascii="Century Gothic" w:hAnsi="Century Gothic"/>
          <w:iCs/>
        </w:rPr>
        <w:t>Advisor</w:t>
      </w:r>
      <w:r w:rsidR="00964998" w:rsidRPr="00F87159">
        <w:rPr>
          <w:rFonts w:ascii="Century Gothic" w:hAnsi="Century Gothic"/>
          <w:iCs/>
        </w:rPr>
        <w:t xml:space="preserve">y Mtg. will be </w:t>
      </w:r>
      <w:r w:rsidR="000318C6" w:rsidRPr="00F87159">
        <w:rPr>
          <w:rFonts w:ascii="Century Gothic" w:hAnsi="Century Gothic"/>
          <w:iCs/>
        </w:rPr>
        <w:t>Wedne</w:t>
      </w:r>
      <w:r w:rsidR="00964998" w:rsidRPr="00F87159">
        <w:rPr>
          <w:rFonts w:ascii="Century Gothic" w:hAnsi="Century Gothic"/>
          <w:iCs/>
        </w:rPr>
        <w:t xml:space="preserve">sday, </w:t>
      </w:r>
      <w:r w:rsidR="003B5F0B" w:rsidRPr="00F87159">
        <w:rPr>
          <w:rFonts w:ascii="Century Gothic" w:hAnsi="Century Gothic"/>
          <w:iCs/>
        </w:rPr>
        <w:t xml:space="preserve">October </w:t>
      </w:r>
      <w:r w:rsidR="00DC2286" w:rsidRPr="00F87159">
        <w:rPr>
          <w:rFonts w:ascii="Century Gothic" w:hAnsi="Century Gothic"/>
          <w:iCs/>
        </w:rPr>
        <w:t>1</w:t>
      </w:r>
      <w:r w:rsidR="00F87159" w:rsidRPr="00F87159">
        <w:rPr>
          <w:rFonts w:ascii="Century Gothic" w:hAnsi="Century Gothic"/>
          <w:iCs/>
        </w:rPr>
        <w:t>6, 2019</w:t>
      </w:r>
      <w:r w:rsidR="00964998" w:rsidRPr="00F87159">
        <w:rPr>
          <w:rFonts w:ascii="Century Gothic" w:hAnsi="Century Gothic"/>
          <w:iCs/>
        </w:rPr>
        <w:t xml:space="preserve"> </w:t>
      </w:r>
    </w:p>
    <w:p w14:paraId="6F8831F3" w14:textId="77777777" w:rsidR="00C36D6A" w:rsidRPr="00F87159" w:rsidRDefault="000218BB" w:rsidP="00964998">
      <w:pPr>
        <w:spacing w:line="276" w:lineRule="auto"/>
        <w:jc w:val="center"/>
        <w:rPr>
          <w:rFonts w:ascii="Century Gothic" w:hAnsi="Century Gothic"/>
          <w:iCs/>
        </w:rPr>
      </w:pPr>
      <w:r w:rsidRPr="00F87159">
        <w:rPr>
          <w:rFonts w:ascii="Century Gothic" w:hAnsi="Century Gothic"/>
          <w:iCs/>
        </w:rPr>
        <w:t xml:space="preserve">at the </w:t>
      </w:r>
      <w:r w:rsidR="00C82AB3" w:rsidRPr="00F87159">
        <w:rPr>
          <w:rFonts w:ascii="Century Gothic" w:hAnsi="Century Gothic"/>
          <w:iCs/>
        </w:rPr>
        <w:t>Stoney Creek Hotel &amp; C</w:t>
      </w:r>
      <w:r w:rsidR="00964998" w:rsidRPr="00F87159">
        <w:rPr>
          <w:rFonts w:ascii="Century Gothic" w:hAnsi="Century Gothic"/>
          <w:iCs/>
        </w:rPr>
        <w:t xml:space="preserve">onference Center in </w:t>
      </w:r>
      <w:r w:rsidR="00C82AB3" w:rsidRPr="00F87159">
        <w:rPr>
          <w:rFonts w:ascii="Century Gothic" w:hAnsi="Century Gothic"/>
          <w:iCs/>
        </w:rPr>
        <w:t>Johnston</w:t>
      </w:r>
    </w:p>
    <w:p w14:paraId="56F13B3A" w14:textId="77777777" w:rsidR="00C36D6A" w:rsidRDefault="00C36D6A">
      <w:pPr>
        <w:rPr>
          <w:rFonts w:ascii="Century Gothic" w:hAnsi="Century Gothic"/>
          <w:i/>
        </w:rPr>
      </w:pPr>
      <w:r>
        <w:rPr>
          <w:rFonts w:ascii="Century Gothic" w:hAnsi="Century Gothic"/>
          <w:i/>
        </w:rPr>
        <w:br w:type="page"/>
      </w:r>
    </w:p>
    <w:p w14:paraId="7F79F4F6" w14:textId="77777777" w:rsidR="00C36D6A" w:rsidRPr="006D0DE2" w:rsidRDefault="00C36D6A" w:rsidP="00C36D6A">
      <w:pPr>
        <w:pStyle w:val="Standard"/>
        <w:ind w:left="2160" w:hanging="2160"/>
        <w:rPr>
          <w:rFonts w:ascii="Century Gothic" w:hAnsi="Century Gothic" w:cs="Arial"/>
          <w:color w:val="000000"/>
          <w:sz w:val="20"/>
          <w:szCs w:val="20"/>
        </w:rPr>
      </w:pPr>
    </w:p>
    <w:p w14:paraId="04B779DB" w14:textId="77777777" w:rsidR="00C36D6A" w:rsidRDefault="00C36D6A" w:rsidP="00C36D6A">
      <w:pPr>
        <w:pStyle w:val="PlainText"/>
        <w:ind w:left="2160" w:hanging="2160"/>
        <w:rPr>
          <w:rFonts w:cs="Arial"/>
          <w:b/>
          <w:color w:val="000000"/>
          <w:sz w:val="20"/>
          <w:szCs w:val="20"/>
        </w:rPr>
      </w:pPr>
      <w:r>
        <w:rPr>
          <w:rFonts w:cs="Arial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0242A3" wp14:editId="34C3312C">
                <wp:simplePos x="0" y="0"/>
                <wp:positionH relativeFrom="column">
                  <wp:posOffset>-1000125</wp:posOffset>
                </wp:positionH>
                <wp:positionV relativeFrom="paragraph">
                  <wp:posOffset>58420</wp:posOffset>
                </wp:positionV>
                <wp:extent cx="8724900" cy="0"/>
                <wp:effectExtent l="15875" t="7620" r="22225" b="30480"/>
                <wp:wrapNone/>
                <wp:docPr id="4" name="Straight Arrow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24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46541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-78.75pt;margin-top:4.6pt;width:687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"/>
            </w:pict>
          </mc:Fallback>
        </mc:AlternateContent>
      </w:r>
    </w:p>
    <w:p w14:paraId="0DCA7D09" w14:textId="77777777" w:rsidR="00C36D6A" w:rsidRPr="006D0DE2" w:rsidRDefault="00C36D6A" w:rsidP="00C36D6A">
      <w:pPr>
        <w:pStyle w:val="Standard"/>
        <w:rPr>
          <w:rFonts w:ascii="Century Gothic" w:hAnsi="Century Gothic" w:cs="Arial"/>
          <w:color w:val="000000"/>
          <w:sz w:val="20"/>
          <w:szCs w:val="20"/>
        </w:rPr>
      </w:pPr>
    </w:p>
    <w:p w14:paraId="2C2B77C5" w14:textId="70280519" w:rsidR="00C36D6A" w:rsidRPr="006D0DE2" w:rsidRDefault="00C36D6A" w:rsidP="00C36D6A">
      <w:pPr>
        <w:pStyle w:val="Standard"/>
        <w:rPr>
          <w:rFonts w:ascii="Century Gothic" w:hAnsi="Century Gothic" w:cs="Arial"/>
          <w:color w:val="000000"/>
          <w:sz w:val="20"/>
          <w:szCs w:val="20"/>
        </w:rPr>
      </w:pPr>
      <w:r w:rsidRPr="006D0DE2">
        <w:rPr>
          <w:rFonts w:ascii="Century Gothic" w:hAnsi="Century Gothic" w:cs="Arial"/>
          <w:b/>
          <w:color w:val="000000"/>
          <w:sz w:val="20"/>
          <w:szCs w:val="20"/>
        </w:rPr>
        <w:t>Call to Order:</w:t>
      </w:r>
      <w:r w:rsidRPr="006D0DE2">
        <w:rPr>
          <w:rFonts w:ascii="Century Gothic" w:hAnsi="Century Gothic" w:cs="Arial"/>
          <w:color w:val="000000"/>
          <w:sz w:val="20"/>
          <w:szCs w:val="20"/>
        </w:rPr>
        <w:t xml:space="preserve">  </w:t>
      </w:r>
      <w:r w:rsidRPr="006D0DE2">
        <w:rPr>
          <w:rFonts w:ascii="Century Gothic" w:hAnsi="Century Gothic" w:cs="Arial"/>
          <w:color w:val="000000"/>
          <w:sz w:val="20"/>
          <w:szCs w:val="20"/>
        </w:rPr>
        <w:tab/>
      </w:r>
      <w:r w:rsidRPr="006D0DE2">
        <w:rPr>
          <w:rFonts w:ascii="Century Gothic" w:hAnsi="Century Gothic" w:cs="Arial"/>
          <w:color w:val="000000"/>
          <w:sz w:val="20"/>
          <w:szCs w:val="20"/>
        </w:rPr>
        <w:tab/>
      </w:r>
      <w:r w:rsidR="00FC1160">
        <w:rPr>
          <w:rFonts w:ascii="Century Gothic" w:hAnsi="Century Gothic" w:cs="Arial"/>
          <w:color w:val="000000"/>
          <w:sz w:val="20"/>
          <w:szCs w:val="20"/>
        </w:rPr>
        <w:t>10</w:t>
      </w:r>
      <w:r>
        <w:rPr>
          <w:rFonts w:ascii="Century Gothic" w:hAnsi="Century Gothic" w:cs="Arial"/>
          <w:color w:val="000000"/>
          <w:sz w:val="20"/>
          <w:szCs w:val="20"/>
        </w:rPr>
        <w:t>:0</w:t>
      </w:r>
      <w:r w:rsidR="00FC1160">
        <w:rPr>
          <w:rFonts w:ascii="Century Gothic" w:hAnsi="Century Gothic" w:cs="Arial"/>
          <w:color w:val="000000"/>
          <w:sz w:val="20"/>
          <w:szCs w:val="20"/>
        </w:rPr>
        <w:t>4</w:t>
      </w:r>
      <w:r>
        <w:rPr>
          <w:rFonts w:ascii="Century Gothic" w:hAnsi="Century Gothic" w:cs="Arial"/>
          <w:color w:val="000000"/>
          <w:sz w:val="20"/>
          <w:szCs w:val="20"/>
        </w:rPr>
        <w:t xml:space="preserve"> am </w:t>
      </w:r>
      <w:r w:rsidR="00F87159">
        <w:rPr>
          <w:rFonts w:ascii="Century Gothic" w:hAnsi="Century Gothic" w:cs="Arial"/>
          <w:color w:val="000000"/>
          <w:sz w:val="20"/>
          <w:szCs w:val="20"/>
        </w:rPr>
        <w:t>on September 19, 2018</w:t>
      </w:r>
      <w:r>
        <w:rPr>
          <w:rFonts w:ascii="Century Gothic" w:hAnsi="Century Gothic" w:cs="Arial"/>
          <w:color w:val="000000"/>
          <w:sz w:val="20"/>
          <w:szCs w:val="20"/>
        </w:rPr>
        <w:t xml:space="preserve">– Welcome by </w:t>
      </w:r>
      <w:r w:rsidR="00FC1160">
        <w:rPr>
          <w:rFonts w:ascii="Century Gothic" w:hAnsi="Century Gothic" w:cs="Arial"/>
          <w:color w:val="000000"/>
          <w:sz w:val="20"/>
          <w:szCs w:val="20"/>
        </w:rPr>
        <w:t>Brent Dillinger</w:t>
      </w:r>
      <w:r>
        <w:rPr>
          <w:rFonts w:ascii="Century Gothic" w:hAnsi="Century Gothic" w:cs="Arial"/>
          <w:color w:val="000000"/>
          <w:sz w:val="20"/>
          <w:szCs w:val="20"/>
        </w:rPr>
        <w:t>, IACP BOD Chair</w:t>
      </w:r>
    </w:p>
    <w:p w14:paraId="1A9E8E92" w14:textId="77777777" w:rsidR="00C36D6A" w:rsidRPr="006D0DE2" w:rsidRDefault="00C36D6A" w:rsidP="00C36D6A">
      <w:pPr>
        <w:pStyle w:val="Standard"/>
        <w:rPr>
          <w:rFonts w:ascii="Century Gothic" w:hAnsi="Century Gothic" w:cs="Arial"/>
          <w:color w:val="000000"/>
          <w:sz w:val="20"/>
          <w:szCs w:val="20"/>
        </w:rPr>
      </w:pPr>
    </w:p>
    <w:p w14:paraId="4FD02DE3" w14:textId="6A0B30B8" w:rsidR="00C36D6A" w:rsidRPr="006D0DE2" w:rsidRDefault="00C36D6A" w:rsidP="00C36D6A">
      <w:pPr>
        <w:pStyle w:val="Standard"/>
        <w:rPr>
          <w:rFonts w:ascii="Century Gothic" w:hAnsi="Century Gothic" w:cs="Arial"/>
          <w:color w:val="000000"/>
          <w:sz w:val="20"/>
          <w:szCs w:val="20"/>
        </w:rPr>
      </w:pPr>
      <w:r w:rsidRPr="006D0DE2">
        <w:rPr>
          <w:rFonts w:ascii="Century Gothic" w:hAnsi="Century Gothic" w:cs="Arial"/>
          <w:b/>
          <w:color w:val="000000"/>
          <w:sz w:val="20"/>
          <w:szCs w:val="20"/>
        </w:rPr>
        <w:t>Agenda Approval:</w:t>
      </w:r>
      <w:r w:rsidRPr="006D0DE2">
        <w:rPr>
          <w:rFonts w:ascii="Century Gothic" w:hAnsi="Century Gothic" w:cs="Arial"/>
          <w:b/>
          <w:color w:val="000000"/>
          <w:sz w:val="20"/>
          <w:szCs w:val="20"/>
        </w:rPr>
        <w:tab/>
      </w:r>
      <w:r w:rsidRPr="006D0DE2">
        <w:rPr>
          <w:rFonts w:ascii="Century Gothic" w:hAnsi="Century Gothic" w:cs="Arial"/>
          <w:i/>
          <w:color w:val="000000"/>
          <w:sz w:val="20"/>
          <w:szCs w:val="20"/>
        </w:rPr>
        <w:t xml:space="preserve">Agenda for the </w:t>
      </w:r>
      <w:r w:rsidR="00FC1160">
        <w:rPr>
          <w:rFonts w:ascii="Century Gothic" w:hAnsi="Century Gothic" w:cs="Arial"/>
          <w:i/>
          <w:color w:val="000000"/>
          <w:sz w:val="20"/>
          <w:szCs w:val="20"/>
        </w:rPr>
        <w:t xml:space="preserve">2018 Annual Business </w:t>
      </w:r>
      <w:r w:rsidRPr="006D0DE2">
        <w:rPr>
          <w:rFonts w:ascii="Century Gothic" w:hAnsi="Century Gothic" w:cs="Arial"/>
          <w:i/>
          <w:color w:val="000000"/>
          <w:sz w:val="20"/>
          <w:szCs w:val="20"/>
        </w:rPr>
        <w:t>Meeting approved.  M/S/UC</w:t>
      </w:r>
    </w:p>
    <w:p w14:paraId="007D35CF" w14:textId="77777777" w:rsidR="00C36D6A" w:rsidRPr="006D0DE2" w:rsidRDefault="00C36D6A" w:rsidP="00C36D6A">
      <w:pPr>
        <w:pStyle w:val="Standard"/>
        <w:rPr>
          <w:rFonts w:ascii="Century Gothic" w:hAnsi="Century Gothic" w:cs="Arial"/>
          <w:color w:val="000000"/>
          <w:sz w:val="20"/>
          <w:szCs w:val="20"/>
        </w:rPr>
      </w:pPr>
    </w:p>
    <w:p w14:paraId="5E85FF98" w14:textId="024E0005" w:rsidR="00C36D6A" w:rsidRPr="006D0DE2" w:rsidRDefault="00C36D6A" w:rsidP="00C36D6A">
      <w:pPr>
        <w:pStyle w:val="Standard"/>
        <w:rPr>
          <w:rFonts w:ascii="Century Gothic" w:hAnsi="Century Gothic" w:cs="Arial"/>
          <w:i/>
          <w:color w:val="000000"/>
          <w:sz w:val="20"/>
          <w:szCs w:val="20"/>
        </w:rPr>
      </w:pPr>
      <w:r w:rsidRPr="006D0DE2">
        <w:rPr>
          <w:rFonts w:ascii="Century Gothic" w:hAnsi="Century Gothic" w:cs="Arial"/>
          <w:b/>
          <w:color w:val="000000"/>
          <w:sz w:val="20"/>
          <w:szCs w:val="20"/>
        </w:rPr>
        <w:t>Minutes Approval:</w:t>
      </w:r>
      <w:r w:rsidRPr="006D0DE2">
        <w:rPr>
          <w:rFonts w:ascii="Century Gothic" w:hAnsi="Century Gothic" w:cs="Arial"/>
          <w:b/>
          <w:color w:val="000000"/>
          <w:sz w:val="20"/>
          <w:szCs w:val="20"/>
        </w:rPr>
        <w:tab/>
      </w:r>
      <w:r w:rsidRPr="006D0DE2">
        <w:rPr>
          <w:rFonts w:ascii="Century Gothic" w:hAnsi="Century Gothic" w:cs="Arial"/>
          <w:i/>
          <w:color w:val="000000"/>
          <w:sz w:val="20"/>
          <w:szCs w:val="20"/>
        </w:rPr>
        <w:t xml:space="preserve">Minutes for the </w:t>
      </w:r>
      <w:r>
        <w:rPr>
          <w:rFonts w:ascii="Century Gothic" w:hAnsi="Century Gothic" w:cs="Arial"/>
          <w:i/>
          <w:color w:val="000000"/>
          <w:sz w:val="20"/>
          <w:szCs w:val="20"/>
        </w:rPr>
        <w:t>September 201</w:t>
      </w:r>
      <w:r w:rsidR="00FC1160">
        <w:rPr>
          <w:rFonts w:ascii="Century Gothic" w:hAnsi="Century Gothic" w:cs="Arial"/>
          <w:i/>
          <w:color w:val="000000"/>
          <w:sz w:val="20"/>
          <w:szCs w:val="20"/>
        </w:rPr>
        <w:t>7</w:t>
      </w:r>
      <w:r w:rsidRPr="006D0DE2">
        <w:rPr>
          <w:rFonts w:ascii="Century Gothic" w:hAnsi="Century Gothic" w:cs="Arial"/>
          <w:i/>
          <w:color w:val="000000"/>
          <w:sz w:val="20"/>
          <w:szCs w:val="20"/>
        </w:rPr>
        <w:t xml:space="preserve"> Meeting approved. M/S/UC</w:t>
      </w:r>
    </w:p>
    <w:p w14:paraId="55AB494E" w14:textId="77777777" w:rsidR="00C36D6A" w:rsidRPr="006D0DE2" w:rsidRDefault="00C36D6A" w:rsidP="00C36D6A">
      <w:pPr>
        <w:pStyle w:val="Standard"/>
        <w:rPr>
          <w:rFonts w:ascii="Century Gothic" w:hAnsi="Century Gothic" w:cs="Arial"/>
          <w:color w:val="000000"/>
          <w:sz w:val="20"/>
          <w:szCs w:val="20"/>
        </w:rPr>
      </w:pPr>
    </w:p>
    <w:p w14:paraId="27280789" w14:textId="77777777" w:rsidR="00C36D6A" w:rsidRPr="006D0DE2" w:rsidRDefault="00C36D6A" w:rsidP="00C36D6A">
      <w:pPr>
        <w:pStyle w:val="Standard"/>
        <w:rPr>
          <w:rFonts w:ascii="Century Gothic" w:hAnsi="Century Gothic" w:cs="Arial"/>
          <w:color w:val="000000"/>
          <w:sz w:val="20"/>
          <w:szCs w:val="20"/>
        </w:rPr>
      </w:pPr>
      <w:r>
        <w:rPr>
          <w:rFonts w:ascii="Century Gothic" w:hAnsi="Century Gothic" w:cs="Arial"/>
          <w:noProof/>
          <w:color w:val="000000"/>
          <w:sz w:val="20"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42232D" wp14:editId="674C460B">
                <wp:simplePos x="0" y="0"/>
                <wp:positionH relativeFrom="column">
                  <wp:posOffset>-1095375</wp:posOffset>
                </wp:positionH>
                <wp:positionV relativeFrom="paragraph">
                  <wp:posOffset>93980</wp:posOffset>
                </wp:positionV>
                <wp:extent cx="8724900" cy="0"/>
                <wp:effectExtent l="9525" t="17780" r="28575" b="20320"/>
                <wp:wrapNone/>
                <wp:docPr id="2" name="Straight Arrow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24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9C17C8" id="Straight Arrow Connector 2" o:spid="_x0000_s1026" type="#_x0000_t32" style="position:absolute;margin-left:-86.25pt;margin-top:7.4pt;width:687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"/>
            </w:pict>
          </mc:Fallback>
        </mc:AlternateContent>
      </w:r>
    </w:p>
    <w:p w14:paraId="45B5D036" w14:textId="77777777" w:rsidR="00C36D6A" w:rsidRPr="006D0DE2" w:rsidRDefault="00C36D6A" w:rsidP="00C36D6A">
      <w:pPr>
        <w:pStyle w:val="PlainText"/>
        <w:rPr>
          <w:b/>
          <w:color w:val="000000"/>
          <w:sz w:val="20"/>
          <w:szCs w:val="20"/>
        </w:rPr>
      </w:pPr>
    </w:p>
    <w:p w14:paraId="6B017F5B" w14:textId="77777777" w:rsidR="00C36D6A" w:rsidRPr="006D0DE2" w:rsidRDefault="00C36D6A" w:rsidP="00C36D6A">
      <w:pPr>
        <w:pStyle w:val="PlainText"/>
        <w:rPr>
          <w:color w:val="000000"/>
          <w:sz w:val="20"/>
          <w:szCs w:val="20"/>
        </w:rPr>
      </w:pPr>
    </w:p>
    <w:p w14:paraId="1BBA57AB" w14:textId="77777777" w:rsidR="00C36D6A" w:rsidRPr="00FF5EBC" w:rsidRDefault="00C36D6A" w:rsidP="00C36D6A">
      <w:pPr>
        <w:pStyle w:val="PlainText"/>
        <w:ind w:left="360"/>
        <w:rPr>
          <w:color w:val="000000"/>
          <w:sz w:val="20"/>
          <w:szCs w:val="20"/>
        </w:rPr>
      </w:pPr>
    </w:p>
    <w:p w14:paraId="56C2096C" w14:textId="62CDDC9F" w:rsidR="00C36D6A" w:rsidRDefault="00C36D6A" w:rsidP="00C36D6A">
      <w:pPr>
        <w:pStyle w:val="PlainText"/>
        <w:numPr>
          <w:ilvl w:val="0"/>
          <w:numId w:val="32"/>
        </w:numP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Annual Address </w:t>
      </w:r>
      <w:r w:rsidR="00FC1160">
        <w:rPr>
          <w:color w:val="000000"/>
          <w:sz w:val="20"/>
          <w:szCs w:val="20"/>
        </w:rPr>
        <w:t>provided</w:t>
      </w:r>
      <w:r>
        <w:rPr>
          <w:color w:val="000000"/>
          <w:sz w:val="20"/>
          <w:szCs w:val="20"/>
        </w:rPr>
        <w:t xml:space="preserve"> by </w:t>
      </w:r>
      <w:r w:rsidR="00FC1160">
        <w:rPr>
          <w:color w:val="000000"/>
          <w:sz w:val="20"/>
          <w:szCs w:val="20"/>
        </w:rPr>
        <w:t>Brent Dillinger</w:t>
      </w:r>
      <w:r>
        <w:rPr>
          <w:color w:val="000000"/>
          <w:sz w:val="20"/>
          <w:szCs w:val="20"/>
        </w:rPr>
        <w:t>, IACP Board Chair</w:t>
      </w:r>
    </w:p>
    <w:p w14:paraId="0E959E40" w14:textId="0B419663" w:rsidR="000701D3" w:rsidRDefault="000701D3" w:rsidP="000701D3">
      <w:pPr>
        <w:pStyle w:val="PlainText"/>
        <w:numPr>
          <w:ilvl w:val="0"/>
          <w:numId w:val="36"/>
        </w:numP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Recognition of Shelly and IACP staff for achievements</w:t>
      </w:r>
    </w:p>
    <w:p w14:paraId="74D4769A" w14:textId="71D81057" w:rsidR="00F87159" w:rsidRDefault="000701D3" w:rsidP="000701D3">
      <w:pPr>
        <w:pStyle w:val="PlainText"/>
        <w:numPr>
          <w:ilvl w:val="0"/>
          <w:numId w:val="36"/>
        </w:numP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Encouraged collaboration</w:t>
      </w:r>
      <w:r w:rsidR="00F87159">
        <w:rPr>
          <w:color w:val="000000"/>
          <w:sz w:val="20"/>
          <w:szCs w:val="20"/>
        </w:rPr>
        <w:t xml:space="preserve"> and one voice for advocacy</w:t>
      </w:r>
    </w:p>
    <w:p w14:paraId="6E33062A" w14:textId="5D668915" w:rsidR="000701D3" w:rsidRDefault="00F87159" w:rsidP="000701D3">
      <w:pPr>
        <w:pStyle w:val="PlainText"/>
        <w:numPr>
          <w:ilvl w:val="0"/>
          <w:numId w:val="36"/>
        </w:numP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Cast a vision of hope based upon historical achievements and reputation</w:t>
      </w:r>
      <w:r w:rsidR="000701D3">
        <w:rPr>
          <w:color w:val="000000"/>
          <w:sz w:val="20"/>
          <w:szCs w:val="20"/>
        </w:rPr>
        <w:t xml:space="preserve"> </w:t>
      </w:r>
    </w:p>
    <w:p w14:paraId="0E41FE38" w14:textId="77777777" w:rsidR="00FC1160" w:rsidRDefault="00FC1160" w:rsidP="00FC1160">
      <w:pPr>
        <w:pStyle w:val="PlainText"/>
        <w:ind w:left="720"/>
        <w:rPr>
          <w:color w:val="000000"/>
          <w:sz w:val="20"/>
          <w:szCs w:val="20"/>
        </w:rPr>
      </w:pPr>
    </w:p>
    <w:p w14:paraId="642BAB37" w14:textId="68860F59" w:rsidR="00912F56" w:rsidRPr="00912F56" w:rsidRDefault="00FC1160" w:rsidP="00912F56">
      <w:pPr>
        <w:pStyle w:val="PlainText"/>
        <w:numPr>
          <w:ilvl w:val="0"/>
          <w:numId w:val="32"/>
        </w:numP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IACP 2018 Report provided by IACP</w:t>
      </w:r>
      <w:r w:rsidR="00C36D6A">
        <w:rPr>
          <w:color w:val="000000"/>
          <w:sz w:val="20"/>
          <w:szCs w:val="20"/>
        </w:rPr>
        <w:t xml:space="preserve"> Staff </w:t>
      </w:r>
    </w:p>
    <w:p w14:paraId="17E81D27" w14:textId="1C9C92BC" w:rsidR="00912F56" w:rsidRDefault="00912F56" w:rsidP="00C36D6A">
      <w:pPr>
        <w:pStyle w:val="PlainText"/>
        <w:numPr>
          <w:ilvl w:val="1"/>
          <w:numId w:val="32"/>
        </w:numPr>
        <w:ind w:left="108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Technical Assistance and Outreach, presented by Gayla Harken</w:t>
      </w:r>
    </w:p>
    <w:p w14:paraId="1C5EF82C" w14:textId="6C769770" w:rsidR="00C36D6A" w:rsidRDefault="00C36D6A" w:rsidP="00C36D6A">
      <w:pPr>
        <w:pStyle w:val="PlainText"/>
        <w:numPr>
          <w:ilvl w:val="1"/>
          <w:numId w:val="32"/>
        </w:numPr>
        <w:ind w:left="108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Communications</w:t>
      </w:r>
      <w:r w:rsidR="00912F56">
        <w:rPr>
          <w:color w:val="000000"/>
          <w:sz w:val="20"/>
          <w:szCs w:val="20"/>
        </w:rPr>
        <w:t xml:space="preserve"> and Technology,</w:t>
      </w:r>
      <w:r>
        <w:rPr>
          <w:color w:val="000000"/>
          <w:sz w:val="20"/>
          <w:szCs w:val="20"/>
        </w:rPr>
        <w:t xml:space="preserve"> presented by </w:t>
      </w:r>
      <w:r w:rsidR="00912F56">
        <w:rPr>
          <w:color w:val="000000"/>
          <w:sz w:val="20"/>
          <w:szCs w:val="20"/>
        </w:rPr>
        <w:t>Brita Nelson</w:t>
      </w:r>
    </w:p>
    <w:p w14:paraId="0263693C" w14:textId="63F3A3A6" w:rsidR="00C36D6A" w:rsidRDefault="00C36D6A" w:rsidP="00C36D6A">
      <w:pPr>
        <w:pStyle w:val="PlainText"/>
        <w:numPr>
          <w:ilvl w:val="1"/>
          <w:numId w:val="32"/>
        </w:numPr>
        <w:ind w:left="108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Membership, presented by </w:t>
      </w:r>
      <w:r w:rsidR="00912F56">
        <w:rPr>
          <w:color w:val="000000"/>
          <w:sz w:val="20"/>
          <w:szCs w:val="20"/>
        </w:rPr>
        <w:t>Susan Seehase</w:t>
      </w:r>
    </w:p>
    <w:p w14:paraId="3AC8CD95" w14:textId="4991765D" w:rsidR="00C36D6A" w:rsidRDefault="00912F56" w:rsidP="00C36D6A">
      <w:pPr>
        <w:pStyle w:val="PlainText"/>
        <w:numPr>
          <w:ilvl w:val="1"/>
          <w:numId w:val="32"/>
        </w:numPr>
        <w:ind w:left="108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Public </w:t>
      </w:r>
      <w:r w:rsidR="00C36D6A">
        <w:rPr>
          <w:color w:val="000000"/>
          <w:sz w:val="20"/>
          <w:szCs w:val="20"/>
        </w:rPr>
        <w:t>Policy, presented by Craig Syata</w:t>
      </w:r>
    </w:p>
    <w:p w14:paraId="44839C1B" w14:textId="1C8620D0" w:rsidR="00C36D6A" w:rsidRDefault="00C36D6A" w:rsidP="00C36D6A">
      <w:pPr>
        <w:pStyle w:val="PlainText"/>
        <w:numPr>
          <w:ilvl w:val="1"/>
          <w:numId w:val="32"/>
        </w:numPr>
        <w:ind w:left="108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Workforce</w:t>
      </w:r>
      <w:r w:rsidR="00912F56">
        <w:rPr>
          <w:color w:val="000000"/>
          <w:sz w:val="20"/>
          <w:szCs w:val="20"/>
        </w:rPr>
        <w:t xml:space="preserve"> &amp; IACP Training</w:t>
      </w:r>
      <w:r>
        <w:rPr>
          <w:color w:val="000000"/>
          <w:sz w:val="20"/>
          <w:szCs w:val="20"/>
        </w:rPr>
        <w:t>, presented by Ben Woodworth</w:t>
      </w:r>
    </w:p>
    <w:p w14:paraId="42FB4B13" w14:textId="77777777" w:rsidR="00C36D6A" w:rsidRDefault="00C36D6A" w:rsidP="00C36D6A">
      <w:pPr>
        <w:pStyle w:val="PlainText"/>
        <w:ind w:left="1800"/>
        <w:rPr>
          <w:color w:val="000000"/>
          <w:sz w:val="20"/>
          <w:szCs w:val="20"/>
        </w:rPr>
      </w:pPr>
    </w:p>
    <w:p w14:paraId="05CC608C" w14:textId="0BFCCD6B" w:rsidR="0071010B" w:rsidRDefault="0071010B" w:rsidP="00C36D6A">
      <w:pPr>
        <w:pStyle w:val="ListParagraph"/>
        <w:numPr>
          <w:ilvl w:val="0"/>
          <w:numId w:val="33"/>
        </w:numPr>
        <w:suppressAutoHyphens/>
        <w:autoSpaceDN w:val="0"/>
        <w:ind w:left="720"/>
        <w:contextualSpacing w:val="0"/>
        <w:textAlignment w:val="baseline"/>
        <w:rPr>
          <w:rFonts w:ascii="Century Gothic" w:hAnsi="Century Gothic"/>
        </w:rPr>
      </w:pPr>
      <w:r w:rsidRPr="0071010B">
        <w:rPr>
          <w:rFonts w:ascii="Century Gothic" w:hAnsi="Century Gothic"/>
          <w:i/>
          <w:iCs/>
        </w:rPr>
        <w:t>Social Determinates of Health:  Needs and Outcomes – Where is Iowa’s Service Delivery System</w:t>
      </w:r>
      <w:r>
        <w:rPr>
          <w:rFonts w:ascii="Century Gothic" w:hAnsi="Century Gothic"/>
        </w:rPr>
        <w:t xml:space="preserve"> presented by Julie J. Christensen, LMSW, PhD.  Director, and Derrick Willis, MPA from Iowa’s University Center for Excellence on Disabilities (UCEDD) </w:t>
      </w:r>
    </w:p>
    <w:p w14:paraId="04A9E021" w14:textId="77777777" w:rsidR="0071010B" w:rsidRDefault="0071010B" w:rsidP="0071010B">
      <w:pPr>
        <w:pStyle w:val="ListParagraph"/>
        <w:suppressAutoHyphens/>
        <w:autoSpaceDN w:val="0"/>
        <w:contextualSpacing w:val="0"/>
        <w:textAlignment w:val="baseline"/>
        <w:rPr>
          <w:rFonts w:ascii="Century Gothic" w:hAnsi="Century Gothic"/>
        </w:rPr>
      </w:pPr>
    </w:p>
    <w:p w14:paraId="5086C2A2" w14:textId="7FA27A7E" w:rsidR="0071010B" w:rsidRDefault="0071010B" w:rsidP="00C36D6A">
      <w:pPr>
        <w:pStyle w:val="ListParagraph"/>
        <w:numPr>
          <w:ilvl w:val="0"/>
          <w:numId w:val="33"/>
        </w:numPr>
        <w:suppressAutoHyphens/>
        <w:autoSpaceDN w:val="0"/>
        <w:ind w:left="720"/>
        <w:contextualSpacing w:val="0"/>
        <w:textAlignment w:val="baseline"/>
        <w:rPr>
          <w:rFonts w:ascii="Century Gothic" w:hAnsi="Century Gothic"/>
        </w:rPr>
      </w:pPr>
      <w:r>
        <w:rPr>
          <w:rFonts w:ascii="Century Gothic" w:hAnsi="Century Gothic"/>
        </w:rPr>
        <w:t>Reflections of 2018 and Opportunities of 2019 by Shelly Chandler</w:t>
      </w:r>
      <w:r w:rsidR="00401E6F">
        <w:rPr>
          <w:rFonts w:ascii="Century Gothic" w:hAnsi="Century Gothic"/>
        </w:rPr>
        <w:t>, IACP CEO</w:t>
      </w:r>
    </w:p>
    <w:p w14:paraId="1742225F" w14:textId="684D2638" w:rsidR="00401E6F" w:rsidRDefault="000701D3" w:rsidP="000701D3">
      <w:pPr>
        <w:pStyle w:val="ListParagraph"/>
        <w:numPr>
          <w:ilvl w:val="0"/>
          <w:numId w:val="35"/>
        </w:numPr>
        <w:suppressAutoHyphens/>
        <w:autoSpaceDN w:val="0"/>
        <w:contextualSpacing w:val="0"/>
        <w:textAlignment w:val="baseline"/>
        <w:rPr>
          <w:rFonts w:ascii="Century Gothic" w:hAnsi="Century Gothic"/>
        </w:rPr>
      </w:pPr>
      <w:r>
        <w:rPr>
          <w:rFonts w:ascii="Century Gothic" w:hAnsi="Century Gothic"/>
        </w:rPr>
        <w:t>Relentless advocacy in an environment of chronic change and challenges</w:t>
      </w:r>
    </w:p>
    <w:p w14:paraId="6954A561" w14:textId="33B5A770" w:rsidR="000701D3" w:rsidRDefault="000701D3" w:rsidP="00401E6F">
      <w:pPr>
        <w:pStyle w:val="ListParagraph"/>
        <w:numPr>
          <w:ilvl w:val="0"/>
          <w:numId w:val="35"/>
        </w:numPr>
        <w:suppressAutoHyphens/>
        <w:autoSpaceDN w:val="0"/>
        <w:contextualSpacing w:val="0"/>
        <w:textAlignment w:val="baseline"/>
        <w:rPr>
          <w:rFonts w:ascii="Century Gothic" w:hAnsi="Century Gothic"/>
        </w:rPr>
      </w:pPr>
      <w:r>
        <w:rPr>
          <w:rFonts w:ascii="Century Gothic" w:hAnsi="Century Gothic"/>
        </w:rPr>
        <w:t xml:space="preserve">Increased engagement and involvement with IACP </w:t>
      </w:r>
    </w:p>
    <w:p w14:paraId="71DEEDC7" w14:textId="77777777" w:rsidR="0071010B" w:rsidRDefault="0071010B" w:rsidP="0071010B">
      <w:pPr>
        <w:pStyle w:val="ListParagraph"/>
        <w:suppressAutoHyphens/>
        <w:autoSpaceDN w:val="0"/>
        <w:contextualSpacing w:val="0"/>
        <w:textAlignment w:val="baseline"/>
        <w:rPr>
          <w:rFonts w:ascii="Century Gothic" w:hAnsi="Century Gothic"/>
        </w:rPr>
      </w:pPr>
    </w:p>
    <w:p w14:paraId="49AB216C" w14:textId="5CE5AB06" w:rsidR="00912F56" w:rsidRDefault="00912F56" w:rsidP="00C36D6A">
      <w:pPr>
        <w:pStyle w:val="ListParagraph"/>
        <w:numPr>
          <w:ilvl w:val="0"/>
          <w:numId w:val="33"/>
        </w:numPr>
        <w:suppressAutoHyphens/>
        <w:autoSpaceDN w:val="0"/>
        <w:ind w:left="720"/>
        <w:contextualSpacing w:val="0"/>
        <w:textAlignment w:val="baseline"/>
        <w:rPr>
          <w:rFonts w:ascii="Century Gothic" w:hAnsi="Century Gothic"/>
        </w:rPr>
      </w:pPr>
      <w:r>
        <w:rPr>
          <w:rFonts w:ascii="Century Gothic" w:hAnsi="Century Gothic"/>
        </w:rPr>
        <w:t>Recognition of outgoing Board members</w:t>
      </w:r>
    </w:p>
    <w:p w14:paraId="052C017B" w14:textId="77777777" w:rsidR="00912F56" w:rsidRDefault="00912F56" w:rsidP="00912F56">
      <w:pPr>
        <w:pStyle w:val="ListParagraph"/>
        <w:suppressAutoHyphens/>
        <w:autoSpaceDN w:val="0"/>
        <w:contextualSpacing w:val="0"/>
        <w:textAlignment w:val="baseline"/>
        <w:rPr>
          <w:rFonts w:ascii="Century Gothic" w:hAnsi="Century Gothic"/>
        </w:rPr>
      </w:pPr>
    </w:p>
    <w:p w14:paraId="41F46FEF" w14:textId="45350D6D" w:rsidR="00912F56" w:rsidRPr="005301E3" w:rsidRDefault="00912F56" w:rsidP="00912F56">
      <w:pPr>
        <w:pStyle w:val="PlainText"/>
        <w:numPr>
          <w:ilvl w:val="0"/>
          <w:numId w:val="33"/>
        </w:numPr>
        <w:ind w:left="7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The IACP Executive of the Year Presentation:</w:t>
      </w:r>
      <w:r>
        <w:rPr>
          <w:color w:val="000000"/>
          <w:sz w:val="20"/>
          <w:szCs w:val="20"/>
        </w:rPr>
        <w:br/>
        <w:t>Bob Bartles</w:t>
      </w:r>
      <w:r w:rsidRPr="005301E3">
        <w:rPr>
          <w:color w:val="000000"/>
          <w:sz w:val="20"/>
          <w:szCs w:val="20"/>
        </w:rPr>
        <w:t xml:space="preserve">, CEO/Executive Director, </w:t>
      </w:r>
      <w:r>
        <w:rPr>
          <w:color w:val="000000"/>
          <w:sz w:val="20"/>
          <w:szCs w:val="20"/>
        </w:rPr>
        <w:t>Hope Haven Area Development Center Corporation</w:t>
      </w:r>
    </w:p>
    <w:p w14:paraId="136C4467" w14:textId="77777777" w:rsidR="00912F56" w:rsidRDefault="00912F56" w:rsidP="00912F56">
      <w:pPr>
        <w:pStyle w:val="ListParagraph"/>
        <w:suppressAutoHyphens/>
        <w:autoSpaceDN w:val="0"/>
        <w:contextualSpacing w:val="0"/>
        <w:textAlignment w:val="baseline"/>
        <w:rPr>
          <w:rFonts w:ascii="Century Gothic" w:hAnsi="Century Gothic"/>
        </w:rPr>
      </w:pPr>
    </w:p>
    <w:p w14:paraId="48F5B717" w14:textId="4671F30D" w:rsidR="00C36D6A" w:rsidRDefault="00912F56" w:rsidP="00C36D6A">
      <w:pPr>
        <w:pStyle w:val="ListParagraph"/>
        <w:numPr>
          <w:ilvl w:val="0"/>
          <w:numId w:val="33"/>
        </w:numPr>
        <w:suppressAutoHyphens/>
        <w:autoSpaceDN w:val="0"/>
        <w:ind w:left="720"/>
        <w:contextualSpacing w:val="0"/>
        <w:textAlignment w:val="baseline"/>
        <w:rPr>
          <w:rFonts w:ascii="Century Gothic" w:hAnsi="Century Gothic"/>
        </w:rPr>
      </w:pPr>
      <w:r>
        <w:rPr>
          <w:rFonts w:ascii="Century Gothic" w:hAnsi="Century Gothic"/>
        </w:rPr>
        <w:t>I</w:t>
      </w:r>
      <w:r w:rsidR="00C36D6A">
        <w:rPr>
          <w:rFonts w:ascii="Century Gothic" w:hAnsi="Century Gothic"/>
        </w:rPr>
        <w:t>ntroduction of the 201</w:t>
      </w:r>
      <w:r>
        <w:rPr>
          <w:rFonts w:ascii="Century Gothic" w:hAnsi="Century Gothic"/>
        </w:rPr>
        <w:t>9</w:t>
      </w:r>
      <w:r w:rsidR="00C36D6A">
        <w:rPr>
          <w:rFonts w:ascii="Century Gothic" w:hAnsi="Century Gothic"/>
        </w:rPr>
        <w:t xml:space="preserve"> Board of Directors</w:t>
      </w:r>
    </w:p>
    <w:p w14:paraId="157DD968" w14:textId="77777777" w:rsidR="00C36D6A" w:rsidRDefault="00C36D6A" w:rsidP="00C36D6A">
      <w:pPr>
        <w:pStyle w:val="PlainText"/>
        <w:rPr>
          <w:color w:val="000000"/>
          <w:sz w:val="20"/>
          <w:szCs w:val="20"/>
        </w:rPr>
      </w:pPr>
    </w:p>
    <w:p w14:paraId="00C75BBF" w14:textId="77777777" w:rsidR="00C36D6A" w:rsidRDefault="00C36D6A" w:rsidP="00C36D6A">
      <w:pPr>
        <w:pStyle w:val="PlainText"/>
        <w:ind w:left="1080"/>
        <w:rPr>
          <w:color w:val="000000"/>
          <w:sz w:val="20"/>
          <w:szCs w:val="20"/>
        </w:rPr>
      </w:pPr>
    </w:p>
    <w:p w14:paraId="7B175F9D" w14:textId="7AE698FE" w:rsidR="00C36D6A" w:rsidRPr="006D0DE2" w:rsidRDefault="00C36D6A" w:rsidP="00C36D6A">
      <w:pPr>
        <w:pStyle w:val="Standard"/>
        <w:rPr>
          <w:rFonts w:ascii="Century Gothic" w:hAnsi="Century Gothic" w:cs="Arial"/>
          <w:color w:val="000000"/>
          <w:sz w:val="20"/>
          <w:szCs w:val="20"/>
        </w:rPr>
      </w:pPr>
      <w:r w:rsidRPr="006D0DE2">
        <w:rPr>
          <w:rFonts w:ascii="Century Gothic" w:hAnsi="Century Gothic" w:cs="Arial"/>
          <w:b/>
          <w:color w:val="000000"/>
          <w:sz w:val="20"/>
          <w:szCs w:val="20"/>
        </w:rPr>
        <w:t xml:space="preserve">Next </w:t>
      </w:r>
      <w:r>
        <w:rPr>
          <w:rFonts w:ascii="Century Gothic" w:hAnsi="Century Gothic" w:cs="Arial"/>
          <w:b/>
          <w:color w:val="000000"/>
          <w:sz w:val="20"/>
          <w:szCs w:val="20"/>
        </w:rPr>
        <w:t xml:space="preserve">Advisory </w:t>
      </w:r>
      <w:r w:rsidRPr="006D0DE2">
        <w:rPr>
          <w:rFonts w:ascii="Century Gothic" w:hAnsi="Century Gothic" w:cs="Arial"/>
          <w:b/>
          <w:color w:val="000000"/>
          <w:sz w:val="20"/>
          <w:szCs w:val="20"/>
        </w:rPr>
        <w:t>Meeting:</w:t>
      </w:r>
      <w:r w:rsidRPr="006D0DE2">
        <w:rPr>
          <w:rFonts w:ascii="Century Gothic" w:hAnsi="Century Gothic" w:cs="Arial"/>
          <w:color w:val="000000"/>
          <w:sz w:val="20"/>
          <w:szCs w:val="20"/>
        </w:rPr>
        <w:t xml:space="preserve">  </w:t>
      </w:r>
      <w:r>
        <w:rPr>
          <w:rFonts w:ascii="Century Gothic" w:hAnsi="Century Gothic" w:cs="Arial"/>
          <w:color w:val="000000"/>
          <w:sz w:val="20"/>
          <w:szCs w:val="20"/>
        </w:rPr>
        <w:t xml:space="preserve">Wednesday, October </w:t>
      </w:r>
      <w:r w:rsidR="000701D3">
        <w:rPr>
          <w:rFonts w:ascii="Century Gothic" w:hAnsi="Century Gothic" w:cs="Arial"/>
          <w:color w:val="000000"/>
          <w:sz w:val="20"/>
          <w:szCs w:val="20"/>
        </w:rPr>
        <w:t>17</w:t>
      </w:r>
      <w:r>
        <w:rPr>
          <w:rFonts w:ascii="Century Gothic" w:hAnsi="Century Gothic" w:cs="Arial"/>
          <w:color w:val="000000"/>
          <w:sz w:val="20"/>
          <w:szCs w:val="20"/>
        </w:rPr>
        <w:t>, 201</w:t>
      </w:r>
      <w:r w:rsidR="000701D3">
        <w:rPr>
          <w:rFonts w:ascii="Century Gothic" w:hAnsi="Century Gothic" w:cs="Arial"/>
          <w:color w:val="000000"/>
          <w:sz w:val="20"/>
          <w:szCs w:val="20"/>
        </w:rPr>
        <w:t>8</w:t>
      </w:r>
      <w:r w:rsidRPr="006D0DE2">
        <w:rPr>
          <w:rFonts w:ascii="Century Gothic" w:hAnsi="Century Gothic" w:cs="Arial"/>
          <w:color w:val="000000"/>
          <w:sz w:val="20"/>
          <w:szCs w:val="20"/>
        </w:rPr>
        <w:t xml:space="preserve"> at </w:t>
      </w:r>
      <w:r>
        <w:rPr>
          <w:rFonts w:ascii="Century Gothic" w:hAnsi="Century Gothic" w:cs="Arial"/>
          <w:color w:val="000000"/>
          <w:sz w:val="20"/>
          <w:szCs w:val="20"/>
        </w:rPr>
        <w:t>9:00am, Stoney Creek Inn, Johnston</w:t>
      </w:r>
      <w:r>
        <w:rPr>
          <w:rFonts w:ascii="Century Gothic" w:hAnsi="Century Gothic" w:cs="Arial"/>
          <w:color w:val="000000"/>
          <w:sz w:val="20"/>
          <w:szCs w:val="20"/>
        </w:rPr>
        <w:br/>
      </w:r>
    </w:p>
    <w:p w14:paraId="4ABBF0D6" w14:textId="6EC0501A" w:rsidR="00C36D6A" w:rsidRDefault="00C36D6A" w:rsidP="00C36D6A">
      <w:pPr>
        <w:pStyle w:val="Standard"/>
        <w:spacing w:line="192" w:lineRule="auto"/>
        <w:rPr>
          <w:rFonts w:ascii="Century Gothic" w:hAnsi="Century Gothic" w:cs="Arial"/>
          <w:color w:val="000000"/>
          <w:sz w:val="20"/>
          <w:szCs w:val="20"/>
        </w:rPr>
      </w:pPr>
      <w:r w:rsidRPr="006D0DE2">
        <w:rPr>
          <w:rFonts w:ascii="Century Gothic" w:hAnsi="Century Gothic" w:cs="Arial"/>
          <w:b/>
          <w:color w:val="000000"/>
          <w:sz w:val="20"/>
          <w:szCs w:val="20"/>
        </w:rPr>
        <w:t>Submitted By:</w:t>
      </w:r>
      <w:r w:rsidRPr="006D0DE2">
        <w:rPr>
          <w:rFonts w:ascii="Century Gothic" w:hAnsi="Century Gothic" w:cs="Arial"/>
          <w:color w:val="000000"/>
          <w:sz w:val="20"/>
          <w:szCs w:val="20"/>
        </w:rPr>
        <w:t xml:space="preserve">  </w:t>
      </w:r>
      <w:r w:rsidR="000701D3">
        <w:rPr>
          <w:rFonts w:ascii="Century Gothic" w:hAnsi="Century Gothic" w:cs="Arial"/>
          <w:color w:val="000000"/>
          <w:sz w:val="20"/>
          <w:szCs w:val="20"/>
        </w:rPr>
        <w:t>Susan Seehase, COO</w:t>
      </w:r>
    </w:p>
    <w:p w14:paraId="27132F37" w14:textId="77777777" w:rsidR="00C36D6A" w:rsidRDefault="00C36D6A" w:rsidP="00C36D6A">
      <w:pPr>
        <w:pStyle w:val="Standard"/>
        <w:spacing w:line="192" w:lineRule="auto"/>
        <w:rPr>
          <w:rFonts w:ascii="Century Gothic" w:hAnsi="Century Gothic" w:cs="Arial"/>
          <w:color w:val="000000"/>
          <w:sz w:val="20"/>
          <w:szCs w:val="20"/>
        </w:rPr>
      </w:pPr>
    </w:p>
    <w:p w14:paraId="260712EB" w14:textId="77777777" w:rsidR="00C36D6A" w:rsidRPr="006D0DE2" w:rsidRDefault="00C36D6A" w:rsidP="00C36D6A">
      <w:pPr>
        <w:pStyle w:val="Standard"/>
        <w:rPr>
          <w:rFonts w:ascii="Century Gothic" w:hAnsi="Century Gothic" w:cs="Arial"/>
          <w:color w:val="000000"/>
          <w:sz w:val="20"/>
          <w:szCs w:val="20"/>
        </w:rPr>
      </w:pPr>
    </w:p>
    <w:p w14:paraId="786D9536" w14:textId="77777777" w:rsidR="000218BB" w:rsidRPr="00F74546" w:rsidRDefault="00C36D6A" w:rsidP="00964998">
      <w:pPr>
        <w:spacing w:line="276" w:lineRule="auto"/>
        <w:jc w:val="center"/>
        <w:rPr>
          <w:rFonts w:ascii="Century Gothic" w:eastAsia="Calibri" w:hAnsi="Century Gothic"/>
          <w:i/>
          <w:color w:val="auto"/>
          <w:kern w:val="0"/>
        </w:rPr>
      </w:pPr>
      <w:r>
        <w:rPr>
          <w:rFonts w:ascii="Century Gothic" w:eastAsia="Calibri" w:hAnsi="Century Gothic"/>
          <w:i/>
          <w:color w:val="auto"/>
          <w:kern w:val="0"/>
        </w:rPr>
        <w:softHyphen/>
      </w:r>
      <w:r>
        <w:rPr>
          <w:rFonts w:ascii="Century Gothic" w:eastAsia="Calibri" w:hAnsi="Century Gothic"/>
          <w:i/>
          <w:color w:val="auto"/>
          <w:kern w:val="0"/>
        </w:rPr>
        <w:softHyphen/>
      </w:r>
      <w:r>
        <w:rPr>
          <w:rFonts w:ascii="Century Gothic" w:eastAsia="Calibri" w:hAnsi="Century Gothic"/>
          <w:i/>
          <w:color w:val="auto"/>
          <w:kern w:val="0"/>
        </w:rPr>
        <w:softHyphen/>
      </w:r>
      <w:r>
        <w:rPr>
          <w:rFonts w:ascii="Century Gothic" w:eastAsia="Calibri" w:hAnsi="Century Gothic"/>
          <w:i/>
          <w:color w:val="auto"/>
          <w:kern w:val="0"/>
        </w:rPr>
        <w:softHyphen/>
      </w:r>
      <w:r>
        <w:rPr>
          <w:rFonts w:ascii="Century Gothic" w:eastAsia="Calibri" w:hAnsi="Century Gothic"/>
          <w:i/>
          <w:color w:val="auto"/>
          <w:kern w:val="0"/>
        </w:rPr>
        <w:softHyphen/>
      </w:r>
    </w:p>
    <w:sectPr w:rsidR="000218BB" w:rsidRPr="00F74546" w:rsidSect="001C2EE7">
      <w:headerReference w:type="default" r:id="rId8"/>
      <w:footerReference w:type="default" r:id="rId9"/>
      <w:type w:val="continuous"/>
      <w:pgSz w:w="12240" w:h="15840"/>
      <w:pgMar w:top="108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6B5967" w14:textId="77777777" w:rsidR="00D64A6F" w:rsidRDefault="00D64A6F" w:rsidP="001F3A5A">
      <w:r>
        <w:separator/>
      </w:r>
    </w:p>
  </w:endnote>
  <w:endnote w:type="continuationSeparator" w:id="0">
    <w:p w14:paraId="17C9CBD1" w14:textId="77777777" w:rsidR="00D64A6F" w:rsidRDefault="00D64A6F" w:rsidP="001F3A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D64037" w14:textId="77777777" w:rsidR="00D63467" w:rsidRPr="00E352A8" w:rsidRDefault="00D63467" w:rsidP="00E352A8">
    <w:pPr>
      <w:pStyle w:val="Footer"/>
      <w:spacing w:line="276" w:lineRule="auto"/>
      <w:jc w:val="center"/>
      <w:rPr>
        <w:rFonts w:ascii="Century Gothic" w:hAnsi="Century Gothic"/>
        <w:sz w:val="18"/>
        <w:szCs w:val="18"/>
      </w:rPr>
    </w:pPr>
    <w:r w:rsidRPr="00E352A8">
      <w:rPr>
        <w:rFonts w:ascii="Century Gothic" w:hAnsi="Century Gothic"/>
        <w:sz w:val="18"/>
        <w:szCs w:val="18"/>
      </w:rPr>
      <w:t>Iowa Association of Community Providers   •   7025 Hickman Road; Suite 5   •   Urbandale, Iowa 50322</w:t>
    </w:r>
  </w:p>
  <w:p w14:paraId="4D6A3F3E" w14:textId="77777777" w:rsidR="00D63467" w:rsidRPr="00E352A8" w:rsidRDefault="00D63467" w:rsidP="00E352A8">
    <w:pPr>
      <w:pStyle w:val="Footer"/>
      <w:spacing w:line="276" w:lineRule="auto"/>
      <w:jc w:val="center"/>
      <w:rPr>
        <w:rFonts w:ascii="Century Gothic" w:hAnsi="Century Gothic"/>
        <w:sz w:val="18"/>
        <w:szCs w:val="18"/>
      </w:rPr>
    </w:pPr>
    <w:r w:rsidRPr="00E352A8">
      <w:rPr>
        <w:rFonts w:ascii="Century Gothic" w:hAnsi="Century Gothic"/>
        <w:sz w:val="18"/>
        <w:szCs w:val="18"/>
      </w:rPr>
      <w:t>Phone: 515.270.9495   •   Fax: 515.270.1035   •   www.iowaproviders.org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0663F7" w14:textId="77777777" w:rsidR="00D64A6F" w:rsidRDefault="00D64A6F" w:rsidP="001F3A5A">
      <w:r>
        <w:separator/>
      </w:r>
    </w:p>
  </w:footnote>
  <w:footnote w:type="continuationSeparator" w:id="0">
    <w:p w14:paraId="4E33B3AA" w14:textId="77777777" w:rsidR="00D64A6F" w:rsidRDefault="00D64A6F" w:rsidP="001F3A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5D9E5D" w14:textId="6BEE62C0" w:rsidR="00D63467" w:rsidRPr="00E352A8" w:rsidRDefault="00415C3C" w:rsidP="00E352A8">
    <w:pPr>
      <w:spacing w:line="276" w:lineRule="auto"/>
      <w:jc w:val="right"/>
      <w:rPr>
        <w:rFonts w:ascii="Century Gothic" w:hAnsi="Century Gothic"/>
        <w:b/>
        <w:sz w:val="22"/>
        <w:szCs w:val="22"/>
      </w:rPr>
    </w:pPr>
    <w:r>
      <w:rPr>
        <w:rFonts w:ascii="Century Gothic" w:hAnsi="Century Gothic"/>
        <w:b/>
        <w:noProof/>
        <w:sz w:val="24"/>
        <w:szCs w:val="24"/>
      </w:rPr>
      <w:drawing>
        <wp:anchor distT="0" distB="0" distL="114300" distR="114300" simplePos="0" relativeHeight="251657216" behindDoc="1" locked="0" layoutInCell="1" allowOverlap="1" wp14:anchorId="6E2C4031" wp14:editId="32A79BE7">
          <wp:simplePos x="0" y="0"/>
          <wp:positionH relativeFrom="column">
            <wp:posOffset>-60960</wp:posOffset>
          </wp:positionH>
          <wp:positionV relativeFrom="paragraph">
            <wp:posOffset>-96520</wp:posOffset>
          </wp:positionV>
          <wp:extent cx="1838960" cy="1239520"/>
          <wp:effectExtent l="0" t="0" r="0" b="5080"/>
          <wp:wrapThrough wrapText="bothSides">
            <wp:wrapPolygon edited="0">
              <wp:start x="11934" y="0"/>
              <wp:lineTo x="298" y="2656"/>
              <wp:lineTo x="0" y="7525"/>
              <wp:lineTo x="0" y="21246"/>
              <wp:lineTo x="10740" y="21246"/>
              <wp:lineTo x="12232" y="17705"/>
              <wp:lineTo x="12829" y="14607"/>
              <wp:lineTo x="21182" y="13279"/>
              <wp:lineTo x="21182" y="7082"/>
              <wp:lineTo x="17304" y="7082"/>
              <wp:lineTo x="19392" y="2656"/>
              <wp:lineTo x="18497" y="443"/>
              <wp:lineTo x="13127" y="0"/>
              <wp:lineTo x="11934" y="0"/>
            </wp:wrapPolygon>
          </wp:wrapThrough>
          <wp:docPr id="3" name="Picture 3" descr="IACPLogoGre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ACPLogoGre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8960" cy="1239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63467">
      <w:rPr>
        <w:rFonts w:ascii="Century Gothic" w:hAnsi="Century Gothic"/>
        <w:b/>
      </w:rPr>
      <w:br/>
    </w:r>
    <w:r w:rsidR="00D63467">
      <w:rPr>
        <w:rFonts w:ascii="Century Gothic" w:hAnsi="Century Gothic"/>
        <w:b/>
        <w:sz w:val="22"/>
        <w:szCs w:val="22"/>
      </w:rPr>
      <w:t>201</w:t>
    </w:r>
    <w:r w:rsidR="00FC1160">
      <w:rPr>
        <w:rFonts w:ascii="Century Gothic" w:hAnsi="Century Gothic"/>
        <w:b/>
        <w:sz w:val="22"/>
        <w:szCs w:val="22"/>
      </w:rPr>
      <w:t>9</w:t>
    </w:r>
    <w:r w:rsidR="00D17A93">
      <w:rPr>
        <w:rFonts w:ascii="Century Gothic" w:hAnsi="Century Gothic"/>
        <w:b/>
        <w:sz w:val="22"/>
        <w:szCs w:val="22"/>
      </w:rPr>
      <w:t xml:space="preserve"> </w:t>
    </w:r>
    <w:r w:rsidR="00D63467" w:rsidRPr="00E352A8">
      <w:rPr>
        <w:rFonts w:ascii="Century Gothic" w:hAnsi="Century Gothic"/>
        <w:b/>
        <w:sz w:val="22"/>
        <w:szCs w:val="22"/>
      </w:rPr>
      <w:t xml:space="preserve">IACP </w:t>
    </w:r>
    <w:r w:rsidR="00D37AA4">
      <w:rPr>
        <w:rFonts w:ascii="Century Gothic" w:hAnsi="Century Gothic"/>
        <w:b/>
        <w:sz w:val="22"/>
        <w:szCs w:val="22"/>
      </w:rPr>
      <w:t xml:space="preserve">Member &amp; </w:t>
    </w:r>
    <w:r w:rsidR="00D63467" w:rsidRPr="00E352A8">
      <w:rPr>
        <w:rFonts w:ascii="Century Gothic" w:hAnsi="Century Gothic"/>
        <w:b/>
        <w:sz w:val="22"/>
        <w:szCs w:val="22"/>
      </w:rPr>
      <w:t>Annual Business Meeting</w:t>
    </w:r>
  </w:p>
  <w:p w14:paraId="28913791" w14:textId="132D0576" w:rsidR="00D63467" w:rsidRPr="00E352A8" w:rsidRDefault="00D63467" w:rsidP="00E352A8">
    <w:pPr>
      <w:spacing w:line="276" w:lineRule="auto"/>
      <w:jc w:val="right"/>
      <w:rPr>
        <w:rFonts w:ascii="Century Gothic" w:hAnsi="Century Gothic"/>
        <w:sz w:val="22"/>
        <w:szCs w:val="22"/>
      </w:rPr>
    </w:pPr>
    <w:r>
      <w:rPr>
        <w:rFonts w:ascii="Century Gothic" w:hAnsi="Century Gothic"/>
        <w:sz w:val="22"/>
        <w:szCs w:val="22"/>
      </w:rPr>
      <w:t xml:space="preserve">Wednesday, </w:t>
    </w:r>
    <w:r w:rsidR="008E105B">
      <w:rPr>
        <w:rFonts w:ascii="Century Gothic" w:hAnsi="Century Gothic"/>
        <w:sz w:val="22"/>
        <w:szCs w:val="22"/>
      </w:rPr>
      <w:t>September 18</w:t>
    </w:r>
    <w:r w:rsidR="004C6AFC">
      <w:rPr>
        <w:rFonts w:ascii="Century Gothic" w:hAnsi="Century Gothic"/>
        <w:sz w:val="22"/>
        <w:szCs w:val="22"/>
      </w:rPr>
      <w:t>, 201</w:t>
    </w:r>
    <w:r w:rsidR="008E105B">
      <w:rPr>
        <w:rFonts w:ascii="Century Gothic" w:hAnsi="Century Gothic"/>
        <w:sz w:val="22"/>
        <w:szCs w:val="22"/>
      </w:rPr>
      <w:t>9</w:t>
    </w:r>
    <w:r w:rsidR="000A6E0E">
      <w:rPr>
        <w:rFonts w:ascii="Century Gothic" w:hAnsi="Century Gothic"/>
        <w:sz w:val="22"/>
        <w:szCs w:val="22"/>
      </w:rPr>
      <w:t xml:space="preserve"> at </w:t>
    </w:r>
    <w:r w:rsidR="008E105B">
      <w:rPr>
        <w:rFonts w:ascii="Century Gothic" w:hAnsi="Century Gothic"/>
        <w:sz w:val="22"/>
        <w:szCs w:val="22"/>
      </w:rPr>
      <w:t>9</w:t>
    </w:r>
    <w:r w:rsidR="002F7AE5">
      <w:rPr>
        <w:rFonts w:ascii="Century Gothic" w:hAnsi="Century Gothic"/>
        <w:sz w:val="22"/>
        <w:szCs w:val="22"/>
      </w:rPr>
      <w:t>:</w:t>
    </w:r>
    <w:r w:rsidR="001B3C3D">
      <w:rPr>
        <w:rFonts w:ascii="Century Gothic" w:hAnsi="Century Gothic"/>
        <w:sz w:val="22"/>
        <w:szCs w:val="22"/>
      </w:rPr>
      <w:t>0</w:t>
    </w:r>
    <w:r w:rsidR="002F7AE5">
      <w:rPr>
        <w:rFonts w:ascii="Century Gothic" w:hAnsi="Century Gothic"/>
        <w:sz w:val="22"/>
        <w:szCs w:val="22"/>
      </w:rPr>
      <w:t>0</w:t>
    </w:r>
    <w:r w:rsidRPr="00E352A8">
      <w:rPr>
        <w:rFonts w:ascii="Century Gothic" w:hAnsi="Century Gothic"/>
        <w:sz w:val="22"/>
        <w:szCs w:val="22"/>
      </w:rPr>
      <w:t xml:space="preserve">am </w:t>
    </w:r>
  </w:p>
  <w:p w14:paraId="660D9116" w14:textId="77777777" w:rsidR="00D63467" w:rsidRPr="00E352A8" w:rsidRDefault="00D63467" w:rsidP="00E352A8">
    <w:pPr>
      <w:spacing w:line="276" w:lineRule="auto"/>
      <w:jc w:val="right"/>
      <w:rPr>
        <w:rFonts w:ascii="Century Gothic" w:hAnsi="Century Gothic"/>
        <w:sz w:val="22"/>
        <w:szCs w:val="22"/>
      </w:rPr>
    </w:pPr>
    <w:r w:rsidRPr="00E352A8">
      <w:rPr>
        <w:rFonts w:ascii="Century Gothic" w:hAnsi="Century Gothic"/>
        <w:sz w:val="22"/>
        <w:szCs w:val="22"/>
      </w:rPr>
      <w:br/>
    </w:r>
    <w:r w:rsidR="00D17A93">
      <w:rPr>
        <w:rFonts w:ascii="Century Gothic" w:hAnsi="Century Gothic"/>
        <w:sz w:val="22"/>
        <w:szCs w:val="22"/>
      </w:rPr>
      <w:t>Stoney Creek Hotel &amp; Conference Center</w:t>
    </w:r>
  </w:p>
  <w:p w14:paraId="3183E9E9" w14:textId="77777777" w:rsidR="00D63467" w:rsidRPr="00E352A8" w:rsidRDefault="00D17A93" w:rsidP="00E352A8">
    <w:pPr>
      <w:spacing w:line="276" w:lineRule="auto"/>
      <w:ind w:left="5040"/>
      <w:jc w:val="right"/>
      <w:rPr>
        <w:rFonts w:ascii="Century Gothic" w:hAnsi="Century Gothic"/>
        <w:sz w:val="22"/>
        <w:szCs w:val="22"/>
      </w:rPr>
    </w:pPr>
    <w:r>
      <w:rPr>
        <w:rFonts w:ascii="Century Gothic" w:hAnsi="Century Gothic"/>
        <w:sz w:val="22"/>
        <w:szCs w:val="22"/>
      </w:rPr>
      <w:t>5921 Stoney Creek Court</w:t>
    </w:r>
    <w:r w:rsidR="001B3C3D">
      <w:rPr>
        <w:rFonts w:ascii="Century Gothic" w:hAnsi="Century Gothic"/>
        <w:sz w:val="22"/>
        <w:szCs w:val="22"/>
      </w:rPr>
      <w:t>, Johnston</w:t>
    </w:r>
    <w:r w:rsidR="00D63467" w:rsidRPr="00E352A8">
      <w:rPr>
        <w:rFonts w:ascii="Century Gothic" w:hAnsi="Century Gothic"/>
        <w:sz w:val="22"/>
        <w:szCs w:val="22"/>
      </w:rPr>
      <w:t>, Iowa</w:t>
    </w:r>
  </w:p>
  <w:p w14:paraId="2CB15F38" w14:textId="77777777" w:rsidR="00D63467" w:rsidRPr="001C2EE7" w:rsidRDefault="00415C3C" w:rsidP="00ED47BE">
    <w:pPr>
      <w:ind w:left="5040"/>
      <w:jc w:val="right"/>
      <w:rPr>
        <w:rFonts w:ascii="Century Gothic" w:hAnsi="Century Gothic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314A962" wp14:editId="2AB304D9">
              <wp:simplePos x="0" y="0"/>
              <wp:positionH relativeFrom="column">
                <wp:posOffset>-1079500</wp:posOffset>
              </wp:positionH>
              <wp:positionV relativeFrom="paragraph">
                <wp:posOffset>207645</wp:posOffset>
              </wp:positionV>
              <wp:extent cx="8318500" cy="0"/>
              <wp:effectExtent l="12700" t="17145" r="25400" b="20955"/>
              <wp:wrapNone/>
              <wp:docPr id="1" name="Straight Connector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83185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A5A5A5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40000" dist="20000" dir="5400000" rotWithShape="0">
                                <a:srgbClr val="000000">
                                  <a:alpha val="37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EC21C2A" id="Straight Connector 4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5pt,16.35pt" to="570pt,16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" strokecolor="#a5a5a5" strokeweight="1pt">
              <v:shadow color="black" opacity="24903f" origin=",.5" offset="0,.55556m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E3700066"/>
    <w:lvl w:ilvl="0">
      <w:start w:val="1"/>
      <w:numFmt w:val="bullet"/>
      <w:pStyle w:val="ListBullet"/>
      <w:lvlText w:val=""/>
      <w:lvlJc w:val="left"/>
      <w:pPr>
        <w:tabs>
          <w:tab w:val="num" w:pos="-90"/>
        </w:tabs>
        <w:ind w:left="-9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921E65"/>
    <w:multiLevelType w:val="hybridMultilevel"/>
    <w:tmpl w:val="56346E3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" w15:restartNumberingAfterBreak="0">
    <w:nsid w:val="054B43BC"/>
    <w:multiLevelType w:val="hybridMultilevel"/>
    <w:tmpl w:val="A0626C0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0A952BBA"/>
    <w:multiLevelType w:val="hybridMultilevel"/>
    <w:tmpl w:val="6408DB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D6162B"/>
    <w:multiLevelType w:val="hybridMultilevel"/>
    <w:tmpl w:val="258E1A0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0F823345"/>
    <w:multiLevelType w:val="hybridMultilevel"/>
    <w:tmpl w:val="15C2FBEA"/>
    <w:lvl w:ilvl="0" w:tplc="04090001">
      <w:start w:val="1"/>
      <w:numFmt w:val="bullet"/>
      <w:lvlText w:val=""/>
      <w:lvlJc w:val="left"/>
      <w:pPr>
        <w:ind w:left="5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3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40" w:hanging="360"/>
      </w:pPr>
      <w:rPr>
        <w:rFonts w:ascii="Wingdings" w:hAnsi="Wingdings" w:hint="default"/>
      </w:rPr>
    </w:lvl>
  </w:abstractNum>
  <w:abstractNum w:abstractNumId="8" w15:restartNumberingAfterBreak="0">
    <w:nsid w:val="13E55F0B"/>
    <w:multiLevelType w:val="hybridMultilevel"/>
    <w:tmpl w:val="8E6E9C2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424040"/>
    <w:multiLevelType w:val="hybridMultilevel"/>
    <w:tmpl w:val="39223B2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18360C20"/>
    <w:multiLevelType w:val="hybridMultilevel"/>
    <w:tmpl w:val="A30C8D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6026AA"/>
    <w:multiLevelType w:val="hybridMultilevel"/>
    <w:tmpl w:val="FA44D0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94199D"/>
    <w:multiLevelType w:val="hybridMultilevel"/>
    <w:tmpl w:val="100AC00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D824477"/>
    <w:multiLevelType w:val="hybridMultilevel"/>
    <w:tmpl w:val="882EF28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2095BF9"/>
    <w:multiLevelType w:val="hybridMultilevel"/>
    <w:tmpl w:val="6F9663A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26636C6F"/>
    <w:multiLevelType w:val="hybridMultilevel"/>
    <w:tmpl w:val="80246A8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DB65E53"/>
    <w:multiLevelType w:val="hybridMultilevel"/>
    <w:tmpl w:val="C4C2D8B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2EBF1DCA"/>
    <w:multiLevelType w:val="hybridMultilevel"/>
    <w:tmpl w:val="0608DC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115A71"/>
    <w:multiLevelType w:val="hybridMultilevel"/>
    <w:tmpl w:val="02BA034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97D1DE8"/>
    <w:multiLevelType w:val="hybridMultilevel"/>
    <w:tmpl w:val="0DF60C7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3B5C7673"/>
    <w:multiLevelType w:val="hybridMultilevel"/>
    <w:tmpl w:val="CE1A416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3CF65B1C"/>
    <w:multiLevelType w:val="hybridMultilevel"/>
    <w:tmpl w:val="C45A665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411334F0"/>
    <w:multiLevelType w:val="hybridMultilevel"/>
    <w:tmpl w:val="15EAF67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481D4C5F"/>
    <w:multiLevelType w:val="hybridMultilevel"/>
    <w:tmpl w:val="59C8C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81198C"/>
    <w:multiLevelType w:val="hybridMultilevel"/>
    <w:tmpl w:val="85D0ED7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53064610"/>
    <w:multiLevelType w:val="hybridMultilevel"/>
    <w:tmpl w:val="2522D8C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535B1EAD"/>
    <w:multiLevelType w:val="hybridMultilevel"/>
    <w:tmpl w:val="14CC2FB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56025931"/>
    <w:multiLevelType w:val="hybridMultilevel"/>
    <w:tmpl w:val="0AB4023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 w15:restartNumberingAfterBreak="0">
    <w:nsid w:val="622161EB"/>
    <w:multiLevelType w:val="hybridMultilevel"/>
    <w:tmpl w:val="74BA7D0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 w15:restartNumberingAfterBreak="0">
    <w:nsid w:val="63515C6A"/>
    <w:multiLevelType w:val="hybridMultilevel"/>
    <w:tmpl w:val="840EA618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5065DAC"/>
    <w:multiLevelType w:val="hybridMultilevel"/>
    <w:tmpl w:val="998ABE8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67173BB0"/>
    <w:multiLevelType w:val="hybridMultilevel"/>
    <w:tmpl w:val="29B8DF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C85A48"/>
    <w:multiLevelType w:val="hybridMultilevel"/>
    <w:tmpl w:val="5D60AD4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 w15:restartNumberingAfterBreak="0">
    <w:nsid w:val="70E83184"/>
    <w:multiLevelType w:val="hybridMultilevel"/>
    <w:tmpl w:val="B232C00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4" w15:restartNumberingAfterBreak="0">
    <w:nsid w:val="727543EC"/>
    <w:multiLevelType w:val="hybridMultilevel"/>
    <w:tmpl w:val="243C8B2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5" w15:restartNumberingAfterBreak="0">
    <w:nsid w:val="749D087A"/>
    <w:multiLevelType w:val="hybridMultilevel"/>
    <w:tmpl w:val="B6845F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3"/>
  </w:num>
  <w:num w:numId="3">
    <w:abstractNumId w:val="3"/>
  </w:num>
  <w:num w:numId="4">
    <w:abstractNumId w:val="1"/>
  </w:num>
  <w:num w:numId="5">
    <w:abstractNumId w:val="2"/>
  </w:num>
  <w:num w:numId="6">
    <w:abstractNumId w:val="27"/>
  </w:num>
  <w:num w:numId="7">
    <w:abstractNumId w:val="23"/>
  </w:num>
  <w:num w:numId="8">
    <w:abstractNumId w:val="11"/>
  </w:num>
  <w:num w:numId="9">
    <w:abstractNumId w:val="5"/>
  </w:num>
  <w:num w:numId="10">
    <w:abstractNumId w:val="25"/>
  </w:num>
  <w:num w:numId="11">
    <w:abstractNumId w:val="4"/>
  </w:num>
  <w:num w:numId="12">
    <w:abstractNumId w:val="31"/>
  </w:num>
  <w:num w:numId="13">
    <w:abstractNumId w:val="24"/>
  </w:num>
  <w:num w:numId="14">
    <w:abstractNumId w:val="9"/>
  </w:num>
  <w:num w:numId="15">
    <w:abstractNumId w:val="7"/>
  </w:num>
  <w:num w:numId="16">
    <w:abstractNumId w:val="16"/>
  </w:num>
  <w:num w:numId="17">
    <w:abstractNumId w:val="17"/>
  </w:num>
  <w:num w:numId="18">
    <w:abstractNumId w:val="20"/>
  </w:num>
  <w:num w:numId="19">
    <w:abstractNumId w:val="30"/>
  </w:num>
  <w:num w:numId="20">
    <w:abstractNumId w:val="21"/>
  </w:num>
  <w:num w:numId="21">
    <w:abstractNumId w:val="14"/>
  </w:num>
  <w:num w:numId="22">
    <w:abstractNumId w:val="22"/>
  </w:num>
  <w:num w:numId="23">
    <w:abstractNumId w:val="34"/>
  </w:num>
  <w:num w:numId="24">
    <w:abstractNumId w:val="28"/>
  </w:num>
  <w:num w:numId="25">
    <w:abstractNumId w:val="32"/>
  </w:num>
  <w:num w:numId="26">
    <w:abstractNumId w:val="19"/>
  </w:num>
  <w:num w:numId="27">
    <w:abstractNumId w:val="6"/>
  </w:num>
  <w:num w:numId="28">
    <w:abstractNumId w:val="29"/>
  </w:num>
  <w:num w:numId="29">
    <w:abstractNumId w:val="10"/>
  </w:num>
  <w:num w:numId="30">
    <w:abstractNumId w:val="26"/>
  </w:num>
  <w:num w:numId="31">
    <w:abstractNumId w:val="8"/>
  </w:num>
  <w:num w:numId="32">
    <w:abstractNumId w:val="35"/>
  </w:num>
  <w:num w:numId="33">
    <w:abstractNumId w:val="18"/>
  </w:num>
  <w:num w:numId="34">
    <w:abstractNumId w:val="12"/>
  </w:num>
  <w:num w:numId="35">
    <w:abstractNumId w:val="15"/>
  </w:num>
  <w:num w:numId="36">
    <w:abstractNumId w:val="1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9"/>
  <w:hideSpellingErrors/>
  <w:hideGrammaticalErrors/>
  <w:defaultTabStop w:val="720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3A5A"/>
    <w:rsid w:val="000072E5"/>
    <w:rsid w:val="000218BB"/>
    <w:rsid w:val="00027BCB"/>
    <w:rsid w:val="000318C6"/>
    <w:rsid w:val="00034663"/>
    <w:rsid w:val="00041097"/>
    <w:rsid w:val="00044C10"/>
    <w:rsid w:val="00045423"/>
    <w:rsid w:val="00054F91"/>
    <w:rsid w:val="00056206"/>
    <w:rsid w:val="000701D3"/>
    <w:rsid w:val="00080FB6"/>
    <w:rsid w:val="000926E3"/>
    <w:rsid w:val="00093B87"/>
    <w:rsid w:val="00096ACC"/>
    <w:rsid w:val="000A6E0E"/>
    <w:rsid w:val="000A7B9D"/>
    <w:rsid w:val="000B19D6"/>
    <w:rsid w:val="000C1EB4"/>
    <w:rsid w:val="000C5FF5"/>
    <w:rsid w:val="000D3E4A"/>
    <w:rsid w:val="000D6120"/>
    <w:rsid w:val="000E201E"/>
    <w:rsid w:val="000E24E2"/>
    <w:rsid w:val="000E7E77"/>
    <w:rsid w:val="000F139E"/>
    <w:rsid w:val="00102819"/>
    <w:rsid w:val="001060F9"/>
    <w:rsid w:val="00122050"/>
    <w:rsid w:val="001337FF"/>
    <w:rsid w:val="00140532"/>
    <w:rsid w:val="001419B3"/>
    <w:rsid w:val="00153A4B"/>
    <w:rsid w:val="0016040E"/>
    <w:rsid w:val="00161676"/>
    <w:rsid w:val="001622E6"/>
    <w:rsid w:val="00166476"/>
    <w:rsid w:val="00170D3B"/>
    <w:rsid w:val="00173B58"/>
    <w:rsid w:val="00185CFC"/>
    <w:rsid w:val="00187A9A"/>
    <w:rsid w:val="00197A86"/>
    <w:rsid w:val="001A387C"/>
    <w:rsid w:val="001A7E75"/>
    <w:rsid w:val="001B3C3D"/>
    <w:rsid w:val="001B5E62"/>
    <w:rsid w:val="001C2EE7"/>
    <w:rsid w:val="001C42A3"/>
    <w:rsid w:val="001D0356"/>
    <w:rsid w:val="001D7E37"/>
    <w:rsid w:val="001E287E"/>
    <w:rsid w:val="001F1822"/>
    <w:rsid w:val="001F3A5A"/>
    <w:rsid w:val="001F7839"/>
    <w:rsid w:val="00200772"/>
    <w:rsid w:val="00205F0B"/>
    <w:rsid w:val="00217A76"/>
    <w:rsid w:val="00230025"/>
    <w:rsid w:val="002302C4"/>
    <w:rsid w:val="00243C54"/>
    <w:rsid w:val="0025117A"/>
    <w:rsid w:val="00257E0E"/>
    <w:rsid w:val="00260123"/>
    <w:rsid w:val="00286B34"/>
    <w:rsid w:val="00290C98"/>
    <w:rsid w:val="002B404F"/>
    <w:rsid w:val="002C08D9"/>
    <w:rsid w:val="002C7B3D"/>
    <w:rsid w:val="002D335B"/>
    <w:rsid w:val="002D3AC8"/>
    <w:rsid w:val="002F7AE5"/>
    <w:rsid w:val="00302F2E"/>
    <w:rsid w:val="00312FA7"/>
    <w:rsid w:val="00320BF4"/>
    <w:rsid w:val="00322512"/>
    <w:rsid w:val="00331243"/>
    <w:rsid w:val="00336C8E"/>
    <w:rsid w:val="0035257F"/>
    <w:rsid w:val="00354F82"/>
    <w:rsid w:val="00364EF6"/>
    <w:rsid w:val="00371646"/>
    <w:rsid w:val="00392CC6"/>
    <w:rsid w:val="00395FAE"/>
    <w:rsid w:val="003B5F0B"/>
    <w:rsid w:val="003E3448"/>
    <w:rsid w:val="003E7591"/>
    <w:rsid w:val="003F021A"/>
    <w:rsid w:val="003F2EDA"/>
    <w:rsid w:val="003F6F97"/>
    <w:rsid w:val="003F72AD"/>
    <w:rsid w:val="00401E6F"/>
    <w:rsid w:val="00415C3C"/>
    <w:rsid w:val="00421731"/>
    <w:rsid w:val="00421B26"/>
    <w:rsid w:val="004244A4"/>
    <w:rsid w:val="00433836"/>
    <w:rsid w:val="00442D9F"/>
    <w:rsid w:val="004451F2"/>
    <w:rsid w:val="004511E4"/>
    <w:rsid w:val="00453AD0"/>
    <w:rsid w:val="00457BF0"/>
    <w:rsid w:val="00476F4E"/>
    <w:rsid w:val="00481867"/>
    <w:rsid w:val="004857E5"/>
    <w:rsid w:val="00487F54"/>
    <w:rsid w:val="00492C22"/>
    <w:rsid w:val="00494970"/>
    <w:rsid w:val="004A2432"/>
    <w:rsid w:val="004A3BC8"/>
    <w:rsid w:val="004C6AFC"/>
    <w:rsid w:val="004D5DE2"/>
    <w:rsid w:val="004E3B29"/>
    <w:rsid w:val="004E543D"/>
    <w:rsid w:val="004E6048"/>
    <w:rsid w:val="004E74F3"/>
    <w:rsid w:val="004E7DF7"/>
    <w:rsid w:val="004F0127"/>
    <w:rsid w:val="004F5C41"/>
    <w:rsid w:val="004F6B4C"/>
    <w:rsid w:val="005141B5"/>
    <w:rsid w:val="0051490F"/>
    <w:rsid w:val="00522BB4"/>
    <w:rsid w:val="00561483"/>
    <w:rsid w:val="005628EF"/>
    <w:rsid w:val="0056721A"/>
    <w:rsid w:val="0057028E"/>
    <w:rsid w:val="00577418"/>
    <w:rsid w:val="005811BF"/>
    <w:rsid w:val="0058727E"/>
    <w:rsid w:val="005924F6"/>
    <w:rsid w:val="005931EA"/>
    <w:rsid w:val="005951B8"/>
    <w:rsid w:val="005B110E"/>
    <w:rsid w:val="005B47E6"/>
    <w:rsid w:val="005C2950"/>
    <w:rsid w:val="005C36B6"/>
    <w:rsid w:val="005E1270"/>
    <w:rsid w:val="005E19D3"/>
    <w:rsid w:val="005F5E5D"/>
    <w:rsid w:val="006019E8"/>
    <w:rsid w:val="00606952"/>
    <w:rsid w:val="00614355"/>
    <w:rsid w:val="00615C00"/>
    <w:rsid w:val="00621F03"/>
    <w:rsid w:val="00627547"/>
    <w:rsid w:val="0063360F"/>
    <w:rsid w:val="00636258"/>
    <w:rsid w:val="006364A5"/>
    <w:rsid w:val="00645E5E"/>
    <w:rsid w:val="00657B2D"/>
    <w:rsid w:val="0067495D"/>
    <w:rsid w:val="00696829"/>
    <w:rsid w:val="006A4D4F"/>
    <w:rsid w:val="006B2CBF"/>
    <w:rsid w:val="006B3DD3"/>
    <w:rsid w:val="006C0C4B"/>
    <w:rsid w:val="006C7587"/>
    <w:rsid w:val="006E18C7"/>
    <w:rsid w:val="00703434"/>
    <w:rsid w:val="0071010B"/>
    <w:rsid w:val="007166AD"/>
    <w:rsid w:val="00727AC7"/>
    <w:rsid w:val="00727B4E"/>
    <w:rsid w:val="00742895"/>
    <w:rsid w:val="007722E1"/>
    <w:rsid w:val="00776E37"/>
    <w:rsid w:val="00781C30"/>
    <w:rsid w:val="007824A5"/>
    <w:rsid w:val="00782D89"/>
    <w:rsid w:val="0078724A"/>
    <w:rsid w:val="0079414C"/>
    <w:rsid w:val="007A2D05"/>
    <w:rsid w:val="007A65B4"/>
    <w:rsid w:val="007C024A"/>
    <w:rsid w:val="007C0AD4"/>
    <w:rsid w:val="007C5503"/>
    <w:rsid w:val="007D5918"/>
    <w:rsid w:val="007D7CF7"/>
    <w:rsid w:val="007E2233"/>
    <w:rsid w:val="007F042C"/>
    <w:rsid w:val="007F5DA4"/>
    <w:rsid w:val="00811D4B"/>
    <w:rsid w:val="00813DD6"/>
    <w:rsid w:val="00816097"/>
    <w:rsid w:val="00817328"/>
    <w:rsid w:val="00820E07"/>
    <w:rsid w:val="00826ABC"/>
    <w:rsid w:val="00832071"/>
    <w:rsid w:val="00835EB9"/>
    <w:rsid w:val="00846209"/>
    <w:rsid w:val="00846976"/>
    <w:rsid w:val="00856016"/>
    <w:rsid w:val="0085603C"/>
    <w:rsid w:val="00856277"/>
    <w:rsid w:val="00862C83"/>
    <w:rsid w:val="00872ABE"/>
    <w:rsid w:val="0087754E"/>
    <w:rsid w:val="008B150F"/>
    <w:rsid w:val="008D318F"/>
    <w:rsid w:val="008D74D6"/>
    <w:rsid w:val="008E105B"/>
    <w:rsid w:val="008E2BDB"/>
    <w:rsid w:val="008E312D"/>
    <w:rsid w:val="008F290E"/>
    <w:rsid w:val="008F724D"/>
    <w:rsid w:val="00900A09"/>
    <w:rsid w:val="00910080"/>
    <w:rsid w:val="00911A9C"/>
    <w:rsid w:val="00912F56"/>
    <w:rsid w:val="009333B6"/>
    <w:rsid w:val="00960601"/>
    <w:rsid w:val="00964998"/>
    <w:rsid w:val="00977215"/>
    <w:rsid w:val="00982C97"/>
    <w:rsid w:val="00991AB3"/>
    <w:rsid w:val="00994D6C"/>
    <w:rsid w:val="0099738E"/>
    <w:rsid w:val="009A2C65"/>
    <w:rsid w:val="009B1E4E"/>
    <w:rsid w:val="009B236B"/>
    <w:rsid w:val="009B6075"/>
    <w:rsid w:val="009C37EF"/>
    <w:rsid w:val="009C4B75"/>
    <w:rsid w:val="009E682F"/>
    <w:rsid w:val="009E7A74"/>
    <w:rsid w:val="009F17DB"/>
    <w:rsid w:val="009F71AE"/>
    <w:rsid w:val="00A1101E"/>
    <w:rsid w:val="00A12371"/>
    <w:rsid w:val="00A25345"/>
    <w:rsid w:val="00A32610"/>
    <w:rsid w:val="00A429F3"/>
    <w:rsid w:val="00A53BFD"/>
    <w:rsid w:val="00A54D77"/>
    <w:rsid w:val="00A64D82"/>
    <w:rsid w:val="00A6750B"/>
    <w:rsid w:val="00A7479A"/>
    <w:rsid w:val="00A81840"/>
    <w:rsid w:val="00AA5EA0"/>
    <w:rsid w:val="00AB7DE7"/>
    <w:rsid w:val="00AD1A07"/>
    <w:rsid w:val="00B0194E"/>
    <w:rsid w:val="00B1377C"/>
    <w:rsid w:val="00B15972"/>
    <w:rsid w:val="00B21080"/>
    <w:rsid w:val="00B55098"/>
    <w:rsid w:val="00B61B0C"/>
    <w:rsid w:val="00B7766F"/>
    <w:rsid w:val="00B968B1"/>
    <w:rsid w:val="00BA30DE"/>
    <w:rsid w:val="00BA741C"/>
    <w:rsid w:val="00BB3B42"/>
    <w:rsid w:val="00BB646E"/>
    <w:rsid w:val="00BD4ECE"/>
    <w:rsid w:val="00BD5CFE"/>
    <w:rsid w:val="00BF0226"/>
    <w:rsid w:val="00C07937"/>
    <w:rsid w:val="00C21749"/>
    <w:rsid w:val="00C268C9"/>
    <w:rsid w:val="00C30AD9"/>
    <w:rsid w:val="00C338FA"/>
    <w:rsid w:val="00C33CA6"/>
    <w:rsid w:val="00C36D6A"/>
    <w:rsid w:val="00C449CC"/>
    <w:rsid w:val="00C53AED"/>
    <w:rsid w:val="00C64446"/>
    <w:rsid w:val="00C67565"/>
    <w:rsid w:val="00C67701"/>
    <w:rsid w:val="00C71C88"/>
    <w:rsid w:val="00C8011A"/>
    <w:rsid w:val="00C82AB3"/>
    <w:rsid w:val="00C90472"/>
    <w:rsid w:val="00C92FEC"/>
    <w:rsid w:val="00CA6316"/>
    <w:rsid w:val="00CB589E"/>
    <w:rsid w:val="00CB5C07"/>
    <w:rsid w:val="00CD37AF"/>
    <w:rsid w:val="00CD4468"/>
    <w:rsid w:val="00CE6132"/>
    <w:rsid w:val="00CF4895"/>
    <w:rsid w:val="00D108F1"/>
    <w:rsid w:val="00D17A93"/>
    <w:rsid w:val="00D37AA4"/>
    <w:rsid w:val="00D40EBB"/>
    <w:rsid w:val="00D61CE6"/>
    <w:rsid w:val="00D63467"/>
    <w:rsid w:val="00D64A6F"/>
    <w:rsid w:val="00D74456"/>
    <w:rsid w:val="00D779C9"/>
    <w:rsid w:val="00D816F2"/>
    <w:rsid w:val="00D81D40"/>
    <w:rsid w:val="00D8327D"/>
    <w:rsid w:val="00D838C2"/>
    <w:rsid w:val="00D861B4"/>
    <w:rsid w:val="00D91FCA"/>
    <w:rsid w:val="00D937AD"/>
    <w:rsid w:val="00DA006A"/>
    <w:rsid w:val="00DA4934"/>
    <w:rsid w:val="00DB0DFC"/>
    <w:rsid w:val="00DC2286"/>
    <w:rsid w:val="00DD5FD0"/>
    <w:rsid w:val="00DE0EBB"/>
    <w:rsid w:val="00DE3236"/>
    <w:rsid w:val="00DE6B06"/>
    <w:rsid w:val="00E007F1"/>
    <w:rsid w:val="00E0159D"/>
    <w:rsid w:val="00E020D4"/>
    <w:rsid w:val="00E11388"/>
    <w:rsid w:val="00E1439C"/>
    <w:rsid w:val="00E352A8"/>
    <w:rsid w:val="00E64B97"/>
    <w:rsid w:val="00E67FE2"/>
    <w:rsid w:val="00E70444"/>
    <w:rsid w:val="00E91E1B"/>
    <w:rsid w:val="00E948D5"/>
    <w:rsid w:val="00E96A9B"/>
    <w:rsid w:val="00EA2339"/>
    <w:rsid w:val="00EA4758"/>
    <w:rsid w:val="00EB00C2"/>
    <w:rsid w:val="00EB0315"/>
    <w:rsid w:val="00EB1FF2"/>
    <w:rsid w:val="00EC06D4"/>
    <w:rsid w:val="00EC4F62"/>
    <w:rsid w:val="00ED47BE"/>
    <w:rsid w:val="00ED5CBF"/>
    <w:rsid w:val="00EF4118"/>
    <w:rsid w:val="00F00145"/>
    <w:rsid w:val="00F00739"/>
    <w:rsid w:val="00F12624"/>
    <w:rsid w:val="00F14DC7"/>
    <w:rsid w:val="00F220A9"/>
    <w:rsid w:val="00F24FDB"/>
    <w:rsid w:val="00F300E3"/>
    <w:rsid w:val="00F374FA"/>
    <w:rsid w:val="00F41EBB"/>
    <w:rsid w:val="00F63285"/>
    <w:rsid w:val="00F63B86"/>
    <w:rsid w:val="00F63CDC"/>
    <w:rsid w:val="00F74546"/>
    <w:rsid w:val="00F75091"/>
    <w:rsid w:val="00F87159"/>
    <w:rsid w:val="00F93331"/>
    <w:rsid w:val="00FB12C4"/>
    <w:rsid w:val="00FB5DE2"/>
    <w:rsid w:val="00FC1160"/>
    <w:rsid w:val="00FF1CA5"/>
    <w:rsid w:val="00FF1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DE7DDE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1F3A5A"/>
    <w:rPr>
      <w:rFonts w:ascii="Times New Roman" w:eastAsia="Times New Roman" w:hAnsi="Times New Roman"/>
      <w:color w:val="000000"/>
      <w:kern w:val="28"/>
    </w:rPr>
  </w:style>
  <w:style w:type="paragraph" w:styleId="Heading1">
    <w:name w:val="heading 1"/>
    <w:next w:val="Normal"/>
    <w:link w:val="Heading1Char"/>
    <w:qFormat/>
    <w:rsid w:val="001F3A5A"/>
    <w:pPr>
      <w:outlineLvl w:val="0"/>
    </w:pPr>
    <w:rPr>
      <w:rFonts w:ascii="Lucida Sans Unicode" w:eastAsia="Times New Roman" w:hAnsi="Lucida Sans Unicode" w:cs="Tahoma"/>
      <w:b/>
      <w:spacing w:val="20"/>
      <w:kern w:val="28"/>
      <w:sz w:val="56"/>
      <w:szCs w:val="5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21080"/>
    <w:pPr>
      <w:keepNext/>
      <w:keepLines/>
      <w:spacing w:before="200"/>
      <w:outlineLvl w:val="1"/>
    </w:pPr>
    <w:rPr>
      <w:rFonts w:ascii="Cambria" w:eastAsia="MS Gothic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3A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F3A5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F3A5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3A5A"/>
  </w:style>
  <w:style w:type="paragraph" w:styleId="Footer">
    <w:name w:val="footer"/>
    <w:basedOn w:val="Normal"/>
    <w:link w:val="FooterChar"/>
    <w:uiPriority w:val="99"/>
    <w:unhideWhenUsed/>
    <w:rsid w:val="001F3A5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3A5A"/>
  </w:style>
  <w:style w:type="character" w:customStyle="1" w:styleId="Heading1Char">
    <w:name w:val="Heading 1 Char"/>
    <w:link w:val="Heading1"/>
    <w:rsid w:val="001F3A5A"/>
    <w:rPr>
      <w:rFonts w:ascii="Lucida Sans Unicode" w:eastAsia="Times New Roman" w:hAnsi="Lucida Sans Unicode" w:cs="Tahoma"/>
      <w:b/>
      <w:spacing w:val="20"/>
      <w:kern w:val="28"/>
      <w:sz w:val="56"/>
      <w:szCs w:val="56"/>
    </w:rPr>
  </w:style>
  <w:style w:type="paragraph" w:styleId="ListParagraph">
    <w:name w:val="List Paragraph"/>
    <w:basedOn w:val="Normal"/>
    <w:qFormat/>
    <w:rsid w:val="00140532"/>
    <w:pPr>
      <w:ind w:left="720"/>
      <w:contextualSpacing/>
    </w:pPr>
  </w:style>
  <w:style w:type="paragraph" w:styleId="NoSpacing">
    <w:name w:val="No Spacing"/>
    <w:uiPriority w:val="1"/>
    <w:qFormat/>
    <w:rsid w:val="00B21080"/>
    <w:rPr>
      <w:rFonts w:ascii="Times New Roman" w:eastAsia="Times New Roman" w:hAnsi="Times New Roman"/>
      <w:color w:val="000000"/>
      <w:kern w:val="28"/>
    </w:rPr>
  </w:style>
  <w:style w:type="character" w:customStyle="1" w:styleId="Heading2Char">
    <w:name w:val="Heading 2 Char"/>
    <w:link w:val="Heading2"/>
    <w:uiPriority w:val="9"/>
    <w:rsid w:val="00B21080"/>
    <w:rPr>
      <w:rFonts w:ascii="Cambria" w:eastAsia="MS Gothic" w:hAnsi="Cambria" w:cs="Times New Roman"/>
      <w:b/>
      <w:bCs/>
      <w:color w:val="4F81BD"/>
      <w:kern w:val="28"/>
      <w:sz w:val="26"/>
      <w:szCs w:val="26"/>
    </w:rPr>
  </w:style>
  <w:style w:type="paragraph" w:styleId="ListBullet">
    <w:name w:val="List Bullet"/>
    <w:basedOn w:val="Normal"/>
    <w:uiPriority w:val="99"/>
    <w:unhideWhenUsed/>
    <w:rsid w:val="00615C00"/>
    <w:pPr>
      <w:numPr>
        <w:numId w:val="1"/>
      </w:numPr>
      <w:spacing w:after="200" w:line="276" w:lineRule="auto"/>
      <w:contextualSpacing/>
    </w:pPr>
    <w:rPr>
      <w:rFonts w:ascii="Calibri" w:eastAsia="Calibri" w:hAnsi="Calibri"/>
      <w:color w:val="auto"/>
      <w:kern w:val="0"/>
      <w:sz w:val="22"/>
      <w:szCs w:val="22"/>
    </w:rPr>
  </w:style>
  <w:style w:type="character" w:styleId="Hyperlink">
    <w:name w:val="Hyperlink"/>
    <w:uiPriority w:val="99"/>
    <w:unhideWhenUsed/>
    <w:rsid w:val="00615C00"/>
    <w:rPr>
      <w:color w:val="0000FF"/>
      <w:u w:val="single"/>
    </w:rPr>
  </w:style>
  <w:style w:type="character" w:customStyle="1" w:styleId="s1">
    <w:name w:val="s1"/>
    <w:rsid w:val="00615C00"/>
    <w:rPr>
      <w:rFonts w:ascii="Arial" w:hAnsi="Arial" w:cs="Arial" w:hint="default"/>
      <w:color w:val="000000"/>
      <w:sz w:val="19"/>
      <w:szCs w:val="19"/>
      <w:shd w:val="clear" w:color="auto" w:fill="FFFFFF"/>
    </w:rPr>
  </w:style>
  <w:style w:type="paragraph" w:customStyle="1" w:styleId="Standard">
    <w:name w:val="Standard"/>
    <w:rsid w:val="00C36D6A"/>
    <w:pPr>
      <w:suppressAutoHyphens/>
      <w:autoSpaceDN w:val="0"/>
      <w:textAlignment w:val="baseline"/>
    </w:pPr>
    <w:rPr>
      <w:rFonts w:ascii="Times New Roman" w:eastAsia="Times New Roman" w:hAnsi="Times New Roman" w:cs="Calibri"/>
      <w:kern w:val="3"/>
      <w:sz w:val="24"/>
      <w:szCs w:val="24"/>
      <w:lang w:eastAsia="zh-CN"/>
    </w:rPr>
  </w:style>
  <w:style w:type="paragraph" w:styleId="PlainText">
    <w:name w:val="Plain Text"/>
    <w:basedOn w:val="Normal"/>
    <w:link w:val="PlainTextChar"/>
    <w:uiPriority w:val="99"/>
    <w:unhideWhenUsed/>
    <w:rsid w:val="00C36D6A"/>
    <w:rPr>
      <w:rFonts w:ascii="Century Gothic" w:eastAsia="Calibri" w:hAnsi="Century Gothic"/>
      <w:color w:val="auto"/>
      <w:kern w:val="0"/>
      <w:sz w:val="24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C36D6A"/>
    <w:rPr>
      <w:rFonts w:ascii="Century Gothic" w:hAnsi="Century Gothic"/>
      <w:sz w:val="24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41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5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3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2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3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675296-35C7-2C4E-8CFF-BA875CC0A8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393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2634</CharactersWithSpaces>
  <SharedDoc>false</SharedDoc>
  <HLinks>
    <vt:vector size="6" baseType="variant">
      <vt:variant>
        <vt:i4>393325</vt:i4>
      </vt:variant>
      <vt:variant>
        <vt:i4>-1</vt:i4>
      </vt:variant>
      <vt:variant>
        <vt:i4>2051</vt:i4>
      </vt:variant>
      <vt:variant>
        <vt:i4>1</vt:i4>
      </vt:variant>
      <vt:variant>
        <vt:lpwstr>IACPLogoGreen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Teri Freeman</dc:creator>
  <cp:keywords/>
  <dc:description/>
  <cp:lastModifiedBy>Brita Nelson</cp:lastModifiedBy>
  <cp:revision>2</cp:revision>
  <cp:lastPrinted>2017-09-11T14:58:00Z</cp:lastPrinted>
  <dcterms:created xsi:type="dcterms:W3CDTF">2019-09-11T01:44:00Z</dcterms:created>
  <dcterms:modified xsi:type="dcterms:W3CDTF">2019-09-11T01:44:00Z</dcterms:modified>
</cp:coreProperties>
</file>